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87BB" w14:textId="77777777" w:rsidR="00781B9C" w:rsidRPr="005E3881" w:rsidRDefault="00781B9C" w:rsidP="005B4228">
      <w:pPr>
        <w:jc w:val="center"/>
        <w:rPr>
          <w:rFonts w:cstheme="minorHAnsi"/>
          <w:b/>
          <w:sz w:val="28"/>
          <w:szCs w:val="28"/>
          <w:u w:val="single"/>
          <w:lang w:val="pt-BR"/>
        </w:rPr>
      </w:pPr>
      <w:r w:rsidRPr="005E3881">
        <w:rPr>
          <w:rFonts w:cstheme="minorHAnsi"/>
          <w:b/>
          <w:sz w:val="28"/>
          <w:szCs w:val="28"/>
          <w:u w:val="single"/>
          <w:lang w:val="pt-BR"/>
        </w:rPr>
        <w:t>BILATERAL AGREEMENT</w:t>
      </w:r>
    </w:p>
    <w:p w14:paraId="514EA650" w14:textId="77777777" w:rsidR="001B33EC" w:rsidRPr="001B33EC" w:rsidRDefault="001B33EC" w:rsidP="001B33EC">
      <w:pPr>
        <w:jc w:val="center"/>
        <w:rPr>
          <w:rFonts w:cstheme="minorHAnsi"/>
          <w:b/>
          <w:sz w:val="28"/>
          <w:szCs w:val="28"/>
          <w:u w:val="single"/>
          <w:lang w:val="pt-BR"/>
        </w:rPr>
      </w:pPr>
      <w:r>
        <w:rPr>
          <w:rFonts w:ascii="Arial" w:hAnsi="Arial" w:cs="Arial"/>
          <w:b/>
          <w:sz w:val="24"/>
          <w:u w:val="single"/>
        </w:rPr>
        <w:t>CONVÊNIO DE MOBILIDADE ACADÊMICA</w:t>
      </w:r>
    </w:p>
    <w:p w14:paraId="2B9D61D3" w14:textId="226852A8" w:rsidR="00AF5449" w:rsidRDefault="001B33EC" w:rsidP="00781B9C">
      <w:pPr>
        <w:jc w:val="center"/>
        <w:rPr>
          <w:rFonts w:ascii="Arial" w:hAnsi="Arial" w:cs="Arial"/>
          <w:b/>
          <w:sz w:val="24"/>
          <w:u w:val="single"/>
        </w:rPr>
      </w:pPr>
      <w:r w:rsidRPr="006E053D">
        <w:rPr>
          <w:rFonts w:ascii="Arial" w:hAnsi="Arial" w:cs="Arial"/>
          <w:b/>
          <w:sz w:val="24"/>
          <w:u w:val="single"/>
        </w:rPr>
        <w:t>CONVENTION D’ECHANGES ACADÉMIQUES</w:t>
      </w:r>
    </w:p>
    <w:p w14:paraId="4D8B976D" w14:textId="5E559427" w:rsidR="00781B9C" w:rsidRPr="001B33EC" w:rsidRDefault="00781B9C" w:rsidP="00781B9C">
      <w:pPr>
        <w:rPr>
          <w:rFonts w:cstheme="minorHAnsi"/>
          <w:bCs/>
          <w:sz w:val="20"/>
          <w:szCs w:val="20"/>
          <w:lang w:val="pt-BR"/>
        </w:rPr>
      </w:pPr>
    </w:p>
    <w:tbl>
      <w:tblPr>
        <w:tblStyle w:val="Tabelacomgrade"/>
        <w:tblW w:w="9797" w:type="dxa"/>
        <w:tblLook w:val="04A0" w:firstRow="1" w:lastRow="0" w:firstColumn="1" w:lastColumn="0" w:noHBand="0" w:noVBand="1"/>
      </w:tblPr>
      <w:tblGrid>
        <w:gridCol w:w="4957"/>
        <w:gridCol w:w="4840"/>
      </w:tblGrid>
      <w:tr w:rsidR="00781B9C" w14:paraId="510416F2" w14:textId="77777777" w:rsidTr="005B4228">
        <w:tc>
          <w:tcPr>
            <w:tcW w:w="4957" w:type="dxa"/>
          </w:tcPr>
          <w:p w14:paraId="55DB214A" w14:textId="5D2E9B60" w:rsidR="00781B9C" w:rsidRDefault="00A77B0F" w:rsidP="0028313C">
            <w:pPr>
              <w:spacing w:line="360" w:lineRule="auto"/>
              <w:jc w:val="both"/>
              <w:rPr>
                <w:bCs/>
                <w:sz w:val="20"/>
                <w:szCs w:val="20"/>
              </w:rPr>
            </w:pPr>
            <w:r w:rsidRPr="0002468A">
              <w:rPr>
                <w:rFonts w:cstheme="minorHAnsi"/>
                <w:b/>
                <w:sz w:val="20"/>
                <w:szCs w:val="20"/>
              </w:rPr>
              <w:t>Convênio que celebram a UNIVERSIDADE DE SÃO PAULO no interesse da FACULDADE DE ARQUITETURA E URBANISMO (BRASIL) e a (</w:t>
            </w:r>
            <w:r w:rsidRPr="0002468A">
              <w:rPr>
                <w:rFonts w:cstheme="minorHAnsi"/>
                <w:b/>
                <w:sz w:val="20"/>
                <w:szCs w:val="20"/>
                <w:highlight w:val="yellow"/>
              </w:rPr>
              <w:t xml:space="preserve">Nome </w:t>
            </w:r>
            <w:r>
              <w:rPr>
                <w:rFonts w:cstheme="minorHAnsi"/>
                <w:b/>
                <w:sz w:val="20"/>
                <w:szCs w:val="20"/>
                <w:highlight w:val="yellow"/>
              </w:rPr>
              <w:t xml:space="preserve">oficial </w:t>
            </w:r>
            <w:r w:rsidRPr="0002468A">
              <w:rPr>
                <w:rFonts w:cstheme="minorHAnsi"/>
                <w:b/>
                <w:sz w:val="20"/>
                <w:szCs w:val="20"/>
                <w:highlight w:val="yellow"/>
              </w:rPr>
              <w:t>da Universidade</w:t>
            </w:r>
            <w:r>
              <w:rPr>
                <w:rFonts w:cstheme="minorHAnsi"/>
                <w:b/>
                <w:sz w:val="20"/>
                <w:szCs w:val="20"/>
                <w:highlight w:val="yellow"/>
              </w:rPr>
              <w:t xml:space="preserve"> Estrangeira</w:t>
            </w:r>
            <w:r w:rsidRPr="0002468A">
              <w:rPr>
                <w:rFonts w:cstheme="minorHAnsi"/>
                <w:b/>
                <w:sz w:val="20"/>
                <w:szCs w:val="20"/>
                <w:highlight w:val="yellow"/>
              </w:rPr>
              <w:t>) no interesse da (Nome da Faculdade / Escola</w:t>
            </w:r>
            <w:r>
              <w:rPr>
                <w:rFonts w:cstheme="minorHAnsi"/>
                <w:b/>
                <w:sz w:val="20"/>
                <w:szCs w:val="20"/>
                <w:highlight w:val="yellow"/>
              </w:rPr>
              <w:t xml:space="preserve"> Estrangeira</w:t>
            </w:r>
            <w:r w:rsidRPr="0002468A">
              <w:rPr>
                <w:rFonts w:cstheme="minorHAnsi"/>
                <w:b/>
                <w:sz w:val="20"/>
                <w:szCs w:val="20"/>
                <w:highlight w:val="yellow"/>
              </w:rPr>
              <w:t>) (PAÍS DA IES)</w:t>
            </w:r>
            <w:r w:rsidRPr="0002468A">
              <w:rPr>
                <w:rFonts w:cstheme="minorHAnsi"/>
                <w:b/>
                <w:sz w:val="20"/>
                <w:szCs w:val="20"/>
              </w:rPr>
              <w:t>, visando à cooperação acadêmica para fins de intercâmbio de docentes/pesquisadores, estudantes e membros da equipe técnico-administrativa.</w:t>
            </w:r>
          </w:p>
        </w:tc>
        <w:tc>
          <w:tcPr>
            <w:tcW w:w="0" w:type="auto"/>
          </w:tcPr>
          <w:p w14:paraId="3E0B3C0F" w14:textId="77F2A9AE" w:rsidR="00A77B0F" w:rsidRPr="0002468A" w:rsidRDefault="001B33EC" w:rsidP="0028313C">
            <w:pPr>
              <w:spacing w:line="360" w:lineRule="auto"/>
              <w:jc w:val="both"/>
              <w:rPr>
                <w:rFonts w:cstheme="minorHAnsi"/>
                <w:sz w:val="20"/>
                <w:szCs w:val="20"/>
                <w:lang w:val="es-ES"/>
              </w:rPr>
            </w:pPr>
            <w:r>
              <w:rPr>
                <w:rFonts w:cstheme="minorHAnsi"/>
                <w:b/>
                <w:sz w:val="20"/>
                <w:szCs w:val="20"/>
                <w:lang w:val="es-ES"/>
              </w:rPr>
              <w:t>Convetion d’echanges academiques entra l’</w:t>
            </w:r>
            <w:r w:rsidR="00A77B0F" w:rsidRPr="0002468A">
              <w:rPr>
                <w:rFonts w:cstheme="minorHAnsi"/>
                <w:b/>
                <w:sz w:val="20"/>
                <w:szCs w:val="20"/>
                <w:lang w:val="es-ES"/>
              </w:rPr>
              <w:t xml:space="preserve"> UNIVERSIDADE DE SÃO PAULO (B</w:t>
            </w:r>
            <w:r>
              <w:rPr>
                <w:rFonts w:cstheme="minorHAnsi"/>
                <w:b/>
                <w:sz w:val="20"/>
                <w:szCs w:val="20"/>
                <w:lang w:val="es-ES"/>
              </w:rPr>
              <w:t>rés</w:t>
            </w:r>
            <w:r w:rsidR="00A77B0F" w:rsidRPr="0002468A">
              <w:rPr>
                <w:rFonts w:cstheme="minorHAnsi"/>
                <w:b/>
                <w:sz w:val="20"/>
                <w:szCs w:val="20"/>
                <w:lang w:val="es-ES"/>
              </w:rPr>
              <w:t xml:space="preserve">il) </w:t>
            </w:r>
            <w:r>
              <w:rPr>
                <w:rFonts w:cstheme="minorHAnsi"/>
                <w:b/>
                <w:sz w:val="20"/>
                <w:szCs w:val="20"/>
                <w:lang w:val="es-ES"/>
              </w:rPr>
              <w:t>dans l’intérêt de la</w:t>
            </w:r>
            <w:r w:rsidR="00A77B0F" w:rsidRPr="0002468A">
              <w:rPr>
                <w:rFonts w:cstheme="minorHAnsi"/>
                <w:b/>
                <w:sz w:val="20"/>
                <w:szCs w:val="20"/>
                <w:lang w:val="es-ES"/>
              </w:rPr>
              <w:t xml:space="preserve"> Faculdade de Arquitetura e Urbanismo and the </w:t>
            </w:r>
            <w:r w:rsidR="005E3881" w:rsidRPr="005E3881">
              <w:rPr>
                <w:rFonts w:cstheme="minorHAnsi"/>
                <w:b/>
                <w:sz w:val="20"/>
                <w:szCs w:val="20"/>
                <w:highlight w:val="yellow"/>
              </w:rPr>
              <w:t>(nom complet et officiel de l'INSTITUTION ÉTRANGÈRE)</w:t>
            </w:r>
            <w:r w:rsidR="005E3881" w:rsidRPr="005E3881">
              <w:rPr>
                <w:rFonts w:cstheme="minorHAnsi"/>
                <w:sz w:val="20"/>
                <w:szCs w:val="20"/>
              </w:rPr>
              <w:t>,</w:t>
            </w:r>
            <w:r w:rsidR="00A77B0F" w:rsidRPr="0002468A">
              <w:rPr>
                <w:rFonts w:cstheme="minorHAnsi"/>
                <w:b/>
                <w:sz w:val="20"/>
                <w:szCs w:val="20"/>
                <w:highlight w:val="yellow"/>
                <w:lang w:val="es-ES"/>
              </w:rPr>
              <w:t xml:space="preserve"> (</w:t>
            </w:r>
            <w:r w:rsidR="005E3881">
              <w:rPr>
                <w:rFonts w:cstheme="minorHAnsi"/>
                <w:b/>
                <w:sz w:val="20"/>
                <w:szCs w:val="20"/>
                <w:highlight w:val="yellow"/>
                <w:lang w:val="es-ES"/>
              </w:rPr>
              <w:t>Pays</w:t>
            </w:r>
            <w:r w:rsidR="00A77B0F" w:rsidRPr="0002468A">
              <w:rPr>
                <w:rFonts w:cstheme="minorHAnsi"/>
                <w:b/>
                <w:sz w:val="20"/>
                <w:szCs w:val="20"/>
                <w:highlight w:val="yellow"/>
                <w:lang w:val="es-ES"/>
              </w:rPr>
              <w:t xml:space="preserve">), </w:t>
            </w:r>
            <w:r w:rsidR="005E3881">
              <w:rPr>
                <w:rFonts w:cstheme="minorHAnsi"/>
                <w:b/>
                <w:sz w:val="20"/>
                <w:szCs w:val="20"/>
                <w:highlight w:val="yellow"/>
                <w:lang w:val="es-ES"/>
              </w:rPr>
              <w:t>dans le intérêt</w:t>
            </w:r>
            <w:r w:rsidR="00A77B0F" w:rsidRPr="0002468A">
              <w:rPr>
                <w:rFonts w:cstheme="minorHAnsi"/>
                <w:b/>
                <w:sz w:val="20"/>
                <w:szCs w:val="20"/>
                <w:highlight w:val="yellow"/>
                <w:lang w:val="es-ES"/>
              </w:rPr>
              <w:t xml:space="preserve"> </w:t>
            </w:r>
            <w:r w:rsidR="005E3881">
              <w:rPr>
                <w:rFonts w:cstheme="minorHAnsi"/>
                <w:b/>
                <w:sz w:val="20"/>
                <w:szCs w:val="20"/>
                <w:highlight w:val="yellow"/>
                <w:lang w:val="es-ES"/>
              </w:rPr>
              <w:t>de la</w:t>
            </w:r>
            <w:r w:rsidR="00A77B0F" w:rsidRPr="0002468A">
              <w:rPr>
                <w:rFonts w:cstheme="minorHAnsi"/>
                <w:b/>
                <w:sz w:val="20"/>
                <w:szCs w:val="20"/>
                <w:highlight w:val="yellow"/>
                <w:lang w:val="es-ES"/>
              </w:rPr>
              <w:t xml:space="preserve"> (</w:t>
            </w:r>
            <w:r w:rsidR="005E3881" w:rsidRPr="005E3881">
              <w:rPr>
                <w:rFonts w:cstheme="minorHAnsi"/>
                <w:b/>
                <w:sz w:val="20"/>
                <w:szCs w:val="20"/>
                <w:highlight w:val="yellow"/>
                <w:lang w:val="pt-BR"/>
              </w:rPr>
              <w:t>nom complet et officiel de l'ÉCOLE, selon le cas</w:t>
            </w:r>
            <w:r w:rsidR="00A77B0F" w:rsidRPr="0002468A">
              <w:rPr>
                <w:rFonts w:cstheme="minorHAnsi"/>
                <w:b/>
                <w:sz w:val="20"/>
                <w:szCs w:val="20"/>
                <w:highlight w:val="yellow"/>
                <w:lang w:val="es-ES"/>
              </w:rPr>
              <w:t>)</w:t>
            </w:r>
            <w:r w:rsidR="00A77B0F" w:rsidRPr="0002468A">
              <w:rPr>
                <w:rFonts w:cstheme="minorHAnsi"/>
                <w:b/>
                <w:sz w:val="20"/>
                <w:szCs w:val="20"/>
                <w:lang w:val="es-ES"/>
              </w:rPr>
              <w:t xml:space="preserve"> </w:t>
            </w:r>
            <w:r w:rsidRPr="001B33EC">
              <w:rPr>
                <w:rFonts w:cstheme="minorHAnsi"/>
                <w:b/>
                <w:sz w:val="20"/>
                <w:szCs w:val="20"/>
                <w:lang w:val="es-ES"/>
              </w:rPr>
              <w:t>visant à promouvoir la coopération universitaire pour l’échange de professeurs, chercheurs, étudiants et membres de l’équipe technique administrative</w:t>
            </w:r>
            <w:r w:rsidR="00A77B0F" w:rsidRPr="0002468A">
              <w:rPr>
                <w:rFonts w:cstheme="minorHAnsi"/>
                <w:b/>
                <w:sz w:val="20"/>
                <w:szCs w:val="20"/>
                <w:lang w:val="es-ES"/>
              </w:rPr>
              <w:t>.</w:t>
            </w:r>
          </w:p>
          <w:p w14:paraId="5298F537" w14:textId="77777777" w:rsidR="00781B9C" w:rsidRPr="00781B9C" w:rsidRDefault="00781B9C" w:rsidP="0028313C">
            <w:pPr>
              <w:spacing w:line="360" w:lineRule="auto"/>
              <w:rPr>
                <w:bCs/>
                <w:sz w:val="20"/>
                <w:szCs w:val="20"/>
                <w:lang w:val="es-ES"/>
              </w:rPr>
            </w:pPr>
          </w:p>
        </w:tc>
      </w:tr>
      <w:tr w:rsidR="00781B9C" w14:paraId="0B7A4577" w14:textId="77777777" w:rsidTr="005B4228">
        <w:tc>
          <w:tcPr>
            <w:tcW w:w="4957" w:type="dxa"/>
          </w:tcPr>
          <w:p w14:paraId="6E4340BE" w14:textId="77777777" w:rsidR="00781B9C" w:rsidRDefault="00781B9C" w:rsidP="0028313C">
            <w:pPr>
              <w:spacing w:line="360" w:lineRule="auto"/>
              <w:jc w:val="both"/>
              <w:rPr>
                <w:rFonts w:cstheme="minorHAnsi"/>
                <w:sz w:val="20"/>
                <w:szCs w:val="20"/>
              </w:rPr>
            </w:pPr>
            <w:r w:rsidRPr="00890499">
              <w:rPr>
                <w:rFonts w:cstheme="minorHAnsi"/>
                <w:b/>
                <w:bCs/>
                <w:sz w:val="20"/>
                <w:szCs w:val="20"/>
                <w:lang w:val="pt-BR"/>
              </w:rPr>
              <w:t>A UNIVERSIDADE DE SÃO PAULO</w:t>
            </w:r>
            <w:r w:rsidRPr="00890499">
              <w:rPr>
                <w:rFonts w:cstheme="minorHAnsi"/>
                <w:sz w:val="20"/>
                <w:szCs w:val="20"/>
                <w:lang w:val="pt-BR"/>
              </w:rPr>
              <w:t xml:space="preserve">, no interesse da </w:t>
            </w:r>
            <w:r w:rsidRPr="00890499">
              <w:rPr>
                <w:rFonts w:cstheme="minorHAnsi"/>
                <w:b/>
                <w:bCs/>
                <w:sz w:val="20"/>
                <w:szCs w:val="20"/>
                <w:lang w:val="pt-BR"/>
              </w:rPr>
              <w:t xml:space="preserve">FACULDADE DE ARQUITETURA E URBANISMO (FAUUSP), </w:t>
            </w:r>
            <w:r w:rsidRPr="00890499">
              <w:rPr>
                <w:rFonts w:cstheme="minorHAnsi"/>
                <w:sz w:val="20"/>
                <w:szCs w:val="20"/>
                <w:lang w:val="pt-BR"/>
              </w:rPr>
              <w:t xml:space="preserve">estabelecida na Rua do Lago, 876, Butantã – São Paulo – São Paulo, Brasil, representada por seu Diretor, Prof. Dr. João Sette Whitaker Ferreira e </w:t>
            </w:r>
            <w:r w:rsidRPr="00890499">
              <w:rPr>
                <w:rFonts w:cstheme="minorHAnsi"/>
                <w:sz w:val="20"/>
                <w:szCs w:val="20"/>
                <w:highlight w:val="yellow"/>
                <w:lang w:val="pt-BR"/>
              </w:rPr>
              <w:t xml:space="preserve">o(a) </w:t>
            </w:r>
            <w:r w:rsidRPr="00890499">
              <w:rPr>
                <w:rFonts w:cstheme="minorHAnsi"/>
                <w:bCs/>
                <w:sz w:val="20"/>
                <w:szCs w:val="20"/>
                <w:highlight w:val="yellow"/>
                <w:lang w:val="pt-BR"/>
              </w:rPr>
              <w:t xml:space="preserve">.......................... </w:t>
            </w:r>
            <w:r w:rsidRPr="00890499">
              <w:rPr>
                <w:rFonts w:cstheme="minorHAnsi"/>
                <w:b/>
                <w:bCs/>
                <w:sz w:val="20"/>
                <w:szCs w:val="20"/>
                <w:highlight w:val="yellow"/>
                <w:lang w:val="pt-BR"/>
              </w:rPr>
              <w:t xml:space="preserve">(nome oficial e completo da </w:t>
            </w:r>
            <w:r w:rsidRPr="00890499">
              <w:rPr>
                <w:rFonts w:cstheme="minorHAnsi"/>
                <w:b/>
                <w:bCs/>
                <w:caps/>
                <w:sz w:val="20"/>
                <w:szCs w:val="20"/>
                <w:highlight w:val="yellow"/>
                <w:lang w:val="pt-BR"/>
              </w:rPr>
              <w:t>Instituição Estrangeira</w:t>
            </w:r>
            <w:r w:rsidRPr="00890499">
              <w:rPr>
                <w:rFonts w:cstheme="minorHAnsi"/>
                <w:b/>
                <w:bCs/>
                <w:sz w:val="20"/>
                <w:szCs w:val="20"/>
                <w:highlight w:val="yellow"/>
                <w:lang w:val="pt-BR"/>
              </w:rPr>
              <w:t>)</w:t>
            </w:r>
            <w:r w:rsidRPr="00890499">
              <w:rPr>
                <w:rFonts w:cstheme="minorHAnsi"/>
                <w:bCs/>
                <w:sz w:val="20"/>
                <w:szCs w:val="20"/>
                <w:highlight w:val="yellow"/>
                <w:lang w:val="pt-BR"/>
              </w:rPr>
              <w:t>,</w:t>
            </w:r>
            <w:r w:rsidRPr="00890499">
              <w:rPr>
                <w:rFonts w:cstheme="minorHAnsi"/>
                <w:b/>
                <w:bCs/>
                <w:sz w:val="20"/>
                <w:szCs w:val="20"/>
                <w:highlight w:val="yellow"/>
                <w:lang w:val="pt-BR"/>
              </w:rPr>
              <w:t xml:space="preserve"> </w:t>
            </w:r>
            <w:r w:rsidRPr="00890499">
              <w:rPr>
                <w:rFonts w:cstheme="minorHAnsi"/>
                <w:sz w:val="20"/>
                <w:szCs w:val="20"/>
                <w:lang w:val="pt-BR"/>
              </w:rPr>
              <w:t xml:space="preserve">representada por </w:t>
            </w:r>
            <w:r w:rsidRPr="00890499">
              <w:rPr>
                <w:rFonts w:cstheme="minorHAnsi"/>
                <w:sz w:val="20"/>
                <w:szCs w:val="20"/>
                <w:highlight w:val="yellow"/>
                <w:lang w:val="pt-BR"/>
              </w:rPr>
              <w:t xml:space="preserve">seu(sua) Reitor(a) ou Presidente, ou Vice-Chancellor, ou outro cargo que couber, ..................... (nome completo do dirigente da parte estrangeira), </w:t>
            </w:r>
            <w:r w:rsidRPr="00890499">
              <w:rPr>
                <w:rFonts w:cstheme="minorHAnsi"/>
                <w:bCs/>
                <w:sz w:val="20"/>
                <w:szCs w:val="20"/>
                <w:lang w:val="pt-BR"/>
              </w:rPr>
              <w:t>no interesse da</w:t>
            </w:r>
            <w:r w:rsidRPr="00890499">
              <w:rPr>
                <w:rFonts w:cstheme="minorHAnsi"/>
                <w:bCs/>
                <w:sz w:val="20"/>
                <w:szCs w:val="20"/>
                <w:highlight w:val="yellow"/>
                <w:lang w:val="pt-BR"/>
              </w:rPr>
              <w:t xml:space="preserve"> ……........................... </w:t>
            </w:r>
            <w:r w:rsidRPr="00890499">
              <w:rPr>
                <w:rFonts w:cstheme="minorHAnsi"/>
                <w:b/>
                <w:bCs/>
                <w:sz w:val="20"/>
                <w:szCs w:val="20"/>
                <w:highlight w:val="yellow"/>
                <w:lang w:val="pt-BR"/>
              </w:rPr>
              <w:t xml:space="preserve">(nome oficial e completo da </w:t>
            </w:r>
            <w:r w:rsidRPr="00890499">
              <w:rPr>
                <w:rFonts w:cstheme="minorHAnsi"/>
                <w:b/>
                <w:bCs/>
                <w:caps/>
                <w:sz w:val="20"/>
                <w:szCs w:val="20"/>
                <w:highlight w:val="yellow"/>
                <w:lang w:val="pt-BR"/>
              </w:rPr>
              <w:t xml:space="preserve">Unidade de Ensino da parte estrangeira, </w:t>
            </w:r>
            <w:r w:rsidRPr="00890499">
              <w:rPr>
                <w:rFonts w:cstheme="minorHAnsi"/>
                <w:b/>
                <w:bCs/>
                <w:sz w:val="20"/>
                <w:szCs w:val="20"/>
                <w:highlight w:val="yellow"/>
                <w:lang w:val="pt-BR"/>
              </w:rPr>
              <w:t>se for o caso)</w:t>
            </w:r>
            <w:r w:rsidRPr="00890499">
              <w:rPr>
                <w:rFonts w:cstheme="minorHAnsi"/>
                <w:bCs/>
                <w:sz w:val="20"/>
                <w:szCs w:val="20"/>
                <w:highlight w:val="yellow"/>
                <w:lang w:val="pt-BR"/>
              </w:rPr>
              <w:t xml:space="preserve">, </w:t>
            </w:r>
            <w:r w:rsidRPr="00890499">
              <w:rPr>
                <w:rFonts w:cstheme="minorHAnsi"/>
                <w:bCs/>
                <w:sz w:val="20"/>
                <w:szCs w:val="20"/>
                <w:lang w:val="pt-BR"/>
              </w:rPr>
              <w:t xml:space="preserve">representada por </w:t>
            </w:r>
            <w:r w:rsidRPr="00890499">
              <w:rPr>
                <w:rFonts w:cstheme="minorHAnsi"/>
                <w:bCs/>
                <w:sz w:val="20"/>
                <w:szCs w:val="20"/>
                <w:highlight w:val="yellow"/>
                <w:lang w:val="pt-BR"/>
              </w:rPr>
              <w:t xml:space="preserve">seu(sua) Diretor(a) ….................… (nome completo do dirigente da Unidade de Ensino da parte estrangeira), </w:t>
            </w:r>
            <w:r w:rsidRPr="00890499">
              <w:rPr>
                <w:rFonts w:cstheme="minorHAnsi"/>
                <w:sz w:val="20"/>
                <w:szCs w:val="20"/>
                <w:highlight w:val="yellow"/>
                <w:lang w:val="pt-BR"/>
              </w:rPr>
              <w:t>estabelecida no(a) ............................... (endereço completo da Instituição Estrangeira)</w:t>
            </w:r>
            <w:r w:rsidRPr="00890499">
              <w:rPr>
                <w:rFonts w:cstheme="minorHAnsi"/>
                <w:sz w:val="20"/>
                <w:szCs w:val="20"/>
                <w:lang w:val="pt-BR"/>
              </w:rPr>
              <w:t xml:space="preserve">, </w:t>
            </w:r>
            <w:r w:rsidR="00A77B0F" w:rsidRPr="0002468A">
              <w:rPr>
                <w:rFonts w:cstheme="minorHAnsi"/>
                <w:sz w:val="20"/>
                <w:szCs w:val="20"/>
              </w:rPr>
              <w:t>têm entre si justo e acertado o que segue, de acordo com as cláusulas e condições abaixo:</w:t>
            </w:r>
          </w:p>
          <w:p w14:paraId="72C8694F" w14:textId="20BC2E27" w:rsidR="006D5ADF" w:rsidRPr="00781B9C" w:rsidRDefault="006D5ADF" w:rsidP="0028313C">
            <w:pPr>
              <w:spacing w:line="360" w:lineRule="auto"/>
              <w:jc w:val="both"/>
              <w:rPr>
                <w:rFonts w:cstheme="minorHAnsi"/>
                <w:b/>
                <w:bCs/>
                <w:sz w:val="20"/>
                <w:szCs w:val="20"/>
                <w:lang w:val="pt-BR"/>
              </w:rPr>
            </w:pPr>
          </w:p>
        </w:tc>
        <w:tc>
          <w:tcPr>
            <w:tcW w:w="0" w:type="auto"/>
          </w:tcPr>
          <w:p w14:paraId="2FDE1D2B" w14:textId="304DBBD8" w:rsidR="00781B9C" w:rsidRPr="00055AB6" w:rsidRDefault="001B33EC" w:rsidP="0028313C">
            <w:pPr>
              <w:spacing w:line="360" w:lineRule="auto"/>
              <w:jc w:val="both"/>
              <w:rPr>
                <w:rFonts w:cstheme="minorHAnsi"/>
                <w:sz w:val="20"/>
                <w:szCs w:val="20"/>
                <w:lang w:val="pt-BR"/>
              </w:rPr>
            </w:pPr>
            <w:r w:rsidRPr="001B33EC">
              <w:rPr>
                <w:rFonts w:cstheme="minorHAnsi"/>
                <w:sz w:val="20"/>
                <w:szCs w:val="20"/>
                <w:lang w:val="pt-BR"/>
              </w:rPr>
              <w:t>Par la présente convention, entre l’</w:t>
            </w:r>
            <w:r w:rsidR="00781B9C" w:rsidRPr="001B33EC">
              <w:rPr>
                <w:rFonts w:cstheme="minorHAnsi"/>
                <w:sz w:val="20"/>
                <w:szCs w:val="20"/>
                <w:lang w:val="pt-BR"/>
              </w:rPr>
              <w:t xml:space="preserve"> </w:t>
            </w:r>
            <w:r w:rsidR="00781B9C" w:rsidRPr="001B33EC">
              <w:rPr>
                <w:rFonts w:cstheme="minorHAnsi"/>
                <w:b/>
                <w:sz w:val="20"/>
                <w:szCs w:val="20"/>
                <w:lang w:val="pt-BR"/>
              </w:rPr>
              <w:t>UNIVERSIDADE DE SÃO PAULO</w:t>
            </w:r>
            <w:r w:rsidR="00781B9C" w:rsidRPr="001B33EC">
              <w:rPr>
                <w:rFonts w:cstheme="minorHAnsi"/>
                <w:sz w:val="20"/>
                <w:szCs w:val="20"/>
                <w:lang w:val="pt-BR"/>
              </w:rPr>
              <w:t xml:space="preserve">, </w:t>
            </w:r>
            <w:r w:rsidRPr="001B33EC">
              <w:rPr>
                <w:rFonts w:cstheme="minorHAnsi"/>
                <w:sz w:val="20"/>
                <w:szCs w:val="20"/>
                <w:lang w:val="pt-BR"/>
              </w:rPr>
              <w:t>dan</w:t>
            </w:r>
            <w:r>
              <w:rPr>
                <w:rFonts w:cstheme="minorHAnsi"/>
                <w:sz w:val="20"/>
                <w:szCs w:val="20"/>
                <w:lang w:val="pt-BR"/>
              </w:rPr>
              <w:t>s le intérêt de la</w:t>
            </w:r>
            <w:r w:rsidR="00781B9C" w:rsidRPr="001B33EC">
              <w:rPr>
                <w:rFonts w:cstheme="minorHAnsi"/>
                <w:sz w:val="20"/>
                <w:szCs w:val="20"/>
                <w:lang w:val="pt-BR"/>
              </w:rPr>
              <w:t xml:space="preserve"> </w:t>
            </w:r>
            <w:r w:rsidR="00781B9C" w:rsidRPr="001B33EC">
              <w:rPr>
                <w:rFonts w:cstheme="minorHAnsi"/>
                <w:b/>
                <w:sz w:val="20"/>
                <w:szCs w:val="20"/>
                <w:lang w:val="pt-BR"/>
              </w:rPr>
              <w:t>FACULDADE DE ARQUITETURA E URBANISMO (FAUUSP)</w:t>
            </w:r>
            <w:r w:rsidR="00781B9C" w:rsidRPr="001B33EC">
              <w:rPr>
                <w:rFonts w:cstheme="minorHAnsi"/>
                <w:sz w:val="20"/>
                <w:szCs w:val="20"/>
                <w:lang w:val="pt-BR"/>
              </w:rPr>
              <w:t xml:space="preserve">, </w:t>
            </w:r>
            <w:r>
              <w:rPr>
                <w:rFonts w:cstheme="minorHAnsi"/>
                <w:sz w:val="20"/>
                <w:szCs w:val="20"/>
                <w:lang w:val="pt-BR"/>
              </w:rPr>
              <w:t>établie à</w:t>
            </w:r>
            <w:r w:rsidR="00781B9C" w:rsidRPr="001B33EC">
              <w:rPr>
                <w:rFonts w:cstheme="minorHAnsi"/>
                <w:sz w:val="20"/>
                <w:szCs w:val="20"/>
                <w:lang w:val="pt-BR"/>
              </w:rPr>
              <w:t xml:space="preserve"> Rua do Lago, nº 876, Butantã – São Paulo - SP, Brazil, </w:t>
            </w:r>
            <w:r>
              <w:rPr>
                <w:rFonts w:cstheme="minorHAnsi"/>
                <w:sz w:val="20"/>
                <w:szCs w:val="20"/>
                <w:lang w:val="pt-BR"/>
              </w:rPr>
              <w:t>représentée par son directeur</w:t>
            </w:r>
            <w:r w:rsidR="00781B9C" w:rsidRPr="001B33EC">
              <w:rPr>
                <w:rFonts w:cstheme="minorHAnsi"/>
                <w:sz w:val="20"/>
                <w:szCs w:val="20"/>
                <w:lang w:val="pt-BR"/>
              </w:rPr>
              <w:t xml:space="preserve">, Prof. Dr. João Sette Whitaker Ferreira, </w:t>
            </w:r>
            <w:r>
              <w:rPr>
                <w:rFonts w:cstheme="minorHAnsi"/>
                <w:sz w:val="20"/>
                <w:szCs w:val="20"/>
                <w:lang w:val="pt-BR"/>
              </w:rPr>
              <w:t>et</w:t>
            </w:r>
            <w:r w:rsidR="00781B9C" w:rsidRPr="001B33EC">
              <w:rPr>
                <w:rFonts w:cstheme="minorHAnsi"/>
                <w:sz w:val="20"/>
                <w:szCs w:val="20"/>
                <w:lang w:val="pt-BR"/>
              </w:rPr>
              <w:t xml:space="preserve"> </w:t>
            </w:r>
            <w:r w:rsidR="00781B9C" w:rsidRPr="001B33EC">
              <w:rPr>
                <w:rFonts w:cstheme="minorHAnsi"/>
                <w:b/>
                <w:bCs/>
                <w:sz w:val="20"/>
                <w:szCs w:val="20"/>
                <w:highlight w:val="yellow"/>
                <w:lang w:val="pt-BR"/>
              </w:rPr>
              <w:t>…………..…</w:t>
            </w:r>
            <w:r w:rsidR="00781B9C" w:rsidRPr="001B33EC">
              <w:rPr>
                <w:rFonts w:cstheme="minorHAnsi"/>
                <w:b/>
                <w:sz w:val="20"/>
                <w:szCs w:val="20"/>
                <w:highlight w:val="yellow"/>
                <w:lang w:val="pt-BR"/>
              </w:rPr>
              <w:t>(</w:t>
            </w:r>
            <w:r w:rsidRPr="001B33EC">
              <w:rPr>
                <w:rFonts w:cstheme="minorHAnsi"/>
                <w:b/>
                <w:sz w:val="20"/>
                <w:szCs w:val="20"/>
                <w:highlight w:val="yellow"/>
                <w:lang w:val="pt-BR"/>
              </w:rPr>
              <w:t>nom complet et officiel de l'INSTITUTION ÉTRANGÈRE</w:t>
            </w:r>
            <w:r w:rsidR="00781B9C" w:rsidRPr="001B33EC">
              <w:rPr>
                <w:rFonts w:cstheme="minorHAnsi"/>
                <w:b/>
                <w:sz w:val="20"/>
                <w:szCs w:val="20"/>
                <w:highlight w:val="yellow"/>
                <w:lang w:val="pt-BR"/>
              </w:rPr>
              <w:t>)</w:t>
            </w:r>
            <w:r w:rsidR="00781B9C" w:rsidRPr="001B33EC">
              <w:rPr>
                <w:rFonts w:cstheme="minorHAnsi"/>
                <w:sz w:val="20"/>
                <w:szCs w:val="20"/>
                <w:lang w:val="pt-BR"/>
              </w:rPr>
              <w:t xml:space="preserve">, </w:t>
            </w:r>
            <w:r>
              <w:rPr>
                <w:rFonts w:cstheme="minorHAnsi"/>
                <w:sz w:val="20"/>
                <w:szCs w:val="20"/>
                <w:lang w:val="pt-BR"/>
              </w:rPr>
              <w:t xml:space="preserve">représentée par son / sa </w:t>
            </w:r>
            <w:r w:rsidR="00781B9C" w:rsidRPr="001B33EC">
              <w:rPr>
                <w:rFonts w:cstheme="minorHAnsi"/>
                <w:sz w:val="20"/>
                <w:szCs w:val="20"/>
                <w:highlight w:val="yellow"/>
                <w:lang w:val="pt-BR"/>
              </w:rPr>
              <w:t xml:space="preserve">……………………… </w:t>
            </w:r>
            <w:r w:rsidR="00781B9C" w:rsidRPr="00890499">
              <w:rPr>
                <w:rFonts w:cstheme="minorHAnsi"/>
                <w:sz w:val="20"/>
                <w:szCs w:val="20"/>
                <w:highlight w:val="yellow"/>
                <w:lang w:val="en-US"/>
              </w:rPr>
              <w:t>(President/Rector/Chancellor or other relevant position),  ..………………............ (</w:t>
            </w:r>
            <w:r>
              <w:rPr>
                <w:rFonts w:cstheme="minorHAnsi"/>
                <w:sz w:val="20"/>
                <w:szCs w:val="20"/>
                <w:highlight w:val="yellow"/>
                <w:lang w:val="en-US"/>
              </w:rPr>
              <w:t>son / sa nom complet</w:t>
            </w:r>
            <w:r w:rsidR="00781B9C" w:rsidRPr="00890499">
              <w:rPr>
                <w:rFonts w:cstheme="minorHAnsi"/>
                <w:sz w:val="20"/>
                <w:szCs w:val="20"/>
                <w:highlight w:val="yellow"/>
                <w:lang w:val="en-US"/>
              </w:rPr>
              <w:t>)</w:t>
            </w:r>
            <w:r w:rsidR="00781B9C" w:rsidRPr="00890499">
              <w:rPr>
                <w:rFonts w:cstheme="minorHAnsi"/>
                <w:sz w:val="20"/>
                <w:szCs w:val="20"/>
                <w:lang w:val="en-US"/>
              </w:rPr>
              <w:t xml:space="preserve">, </w:t>
            </w:r>
            <w:r>
              <w:rPr>
                <w:rFonts w:cstheme="minorHAnsi"/>
                <w:sz w:val="20"/>
                <w:szCs w:val="20"/>
                <w:lang w:val="en-US"/>
              </w:rPr>
              <w:t xml:space="preserve">dans le intérêt de la / le </w:t>
            </w:r>
            <w:r w:rsidR="00781B9C" w:rsidRPr="00890499">
              <w:rPr>
                <w:rFonts w:cstheme="minorHAnsi"/>
                <w:b/>
                <w:sz w:val="20"/>
                <w:szCs w:val="20"/>
                <w:highlight w:val="yellow"/>
                <w:lang w:val="en-US"/>
              </w:rPr>
              <w:t>..……..................</w:t>
            </w:r>
            <w:r w:rsidR="00781B9C">
              <w:rPr>
                <w:rFonts w:cstheme="minorHAnsi"/>
                <w:b/>
                <w:sz w:val="20"/>
                <w:szCs w:val="20"/>
                <w:highlight w:val="yellow"/>
                <w:lang w:val="en-US"/>
              </w:rPr>
              <w:t xml:space="preserve"> </w:t>
            </w:r>
            <w:r w:rsidR="00781B9C" w:rsidRPr="005E3881">
              <w:rPr>
                <w:rFonts w:cstheme="minorHAnsi"/>
                <w:b/>
                <w:sz w:val="20"/>
                <w:szCs w:val="20"/>
                <w:highlight w:val="yellow"/>
                <w:lang w:val="en-US"/>
              </w:rPr>
              <w:t>(</w:t>
            </w:r>
            <w:r w:rsidR="00055AB6" w:rsidRPr="005E3881">
              <w:rPr>
                <w:rFonts w:cstheme="minorHAnsi"/>
                <w:b/>
                <w:sz w:val="20"/>
                <w:szCs w:val="20"/>
                <w:highlight w:val="yellow"/>
                <w:lang w:val="en-US"/>
              </w:rPr>
              <w:t>nom complet et officiel de l'ÉCOLE, selon le cas</w:t>
            </w:r>
            <w:r w:rsidR="00781B9C" w:rsidRPr="005E3881">
              <w:rPr>
                <w:rFonts w:cstheme="minorHAnsi"/>
                <w:b/>
                <w:sz w:val="20"/>
                <w:szCs w:val="20"/>
                <w:highlight w:val="yellow"/>
                <w:lang w:val="en-US"/>
              </w:rPr>
              <w:t>)</w:t>
            </w:r>
            <w:r w:rsidR="00781B9C" w:rsidRPr="005E3881">
              <w:rPr>
                <w:rFonts w:cstheme="minorHAnsi"/>
                <w:sz w:val="20"/>
                <w:szCs w:val="20"/>
                <w:highlight w:val="yellow"/>
                <w:lang w:val="en-US"/>
              </w:rPr>
              <w:t>,</w:t>
            </w:r>
            <w:r w:rsidR="00781B9C" w:rsidRPr="005E3881">
              <w:rPr>
                <w:rFonts w:cstheme="minorHAnsi"/>
                <w:sz w:val="20"/>
                <w:szCs w:val="20"/>
                <w:lang w:val="en-US"/>
              </w:rPr>
              <w:t xml:space="preserve"> </w:t>
            </w:r>
            <w:r w:rsidRPr="005E3881">
              <w:rPr>
                <w:rFonts w:cstheme="minorHAnsi"/>
                <w:sz w:val="20"/>
                <w:szCs w:val="20"/>
                <w:lang w:val="en-US"/>
              </w:rPr>
              <w:t xml:space="preserve">représentée par son / sa </w:t>
            </w:r>
            <w:r w:rsidR="00055AB6" w:rsidRPr="005E3881">
              <w:rPr>
                <w:rFonts w:cstheme="minorHAnsi"/>
                <w:sz w:val="20"/>
                <w:szCs w:val="20"/>
                <w:highlight w:val="yellow"/>
                <w:lang w:val="en-US"/>
              </w:rPr>
              <w:t xml:space="preserve">................. </w:t>
            </w:r>
            <w:r w:rsidR="00055AB6" w:rsidRPr="00055AB6">
              <w:rPr>
                <w:rFonts w:cstheme="minorHAnsi"/>
                <w:sz w:val="20"/>
                <w:szCs w:val="20"/>
                <w:highlight w:val="yellow"/>
                <w:lang w:val="pt-BR"/>
              </w:rPr>
              <w:t>(nom et prénom du responsable de l'Unité d'Enseignement de la partie étrangère),</w:t>
            </w:r>
            <w:r w:rsidR="00055AB6" w:rsidRPr="00055AB6">
              <w:rPr>
                <w:rFonts w:cstheme="minorHAnsi"/>
                <w:sz w:val="20"/>
                <w:szCs w:val="20"/>
                <w:lang w:val="pt-BR"/>
              </w:rPr>
              <w:t xml:space="preserve"> établie </w:t>
            </w:r>
            <w:r w:rsidR="00055AB6">
              <w:rPr>
                <w:rFonts w:cstheme="minorHAnsi"/>
                <w:sz w:val="20"/>
                <w:szCs w:val="20"/>
                <w:lang w:val="pt-BR"/>
              </w:rPr>
              <w:t xml:space="preserve">à </w:t>
            </w:r>
            <w:r w:rsidR="00055AB6" w:rsidRPr="00055AB6">
              <w:rPr>
                <w:rFonts w:cstheme="minorHAnsi"/>
                <w:sz w:val="20"/>
                <w:szCs w:val="20"/>
                <w:lang w:val="pt-BR"/>
              </w:rPr>
              <w:t xml:space="preserve"> </w:t>
            </w:r>
            <w:r w:rsidR="00055AB6" w:rsidRPr="00055AB6">
              <w:rPr>
                <w:rFonts w:cstheme="minorHAnsi"/>
                <w:sz w:val="20"/>
                <w:szCs w:val="20"/>
                <w:highlight w:val="yellow"/>
                <w:lang w:val="pt-BR"/>
              </w:rPr>
              <w:t>................................ (adresse complète de l'établissement étranger)</w:t>
            </w:r>
            <w:r w:rsidR="00055AB6" w:rsidRPr="00055AB6">
              <w:rPr>
                <w:rFonts w:cstheme="minorHAnsi"/>
                <w:sz w:val="20"/>
                <w:szCs w:val="20"/>
                <w:lang w:val="pt-BR"/>
              </w:rPr>
              <w:t xml:space="preserve">, </w:t>
            </w:r>
            <w:r w:rsidR="00055AB6" w:rsidRPr="00055AB6">
              <w:rPr>
                <w:rFonts w:cstheme="minorHAnsi"/>
                <w:sz w:val="20"/>
                <w:szCs w:val="20"/>
                <w:lang w:val="es-ES"/>
              </w:rPr>
              <w:t>ont résolu de signer la présente convention selon les modalités suivantes</w:t>
            </w:r>
            <w:r w:rsidR="00A77B0F" w:rsidRPr="0002468A">
              <w:rPr>
                <w:rFonts w:cstheme="minorHAnsi"/>
                <w:sz w:val="20"/>
                <w:szCs w:val="20"/>
                <w:lang w:val="es-ES"/>
              </w:rPr>
              <w:t>:</w:t>
            </w:r>
          </w:p>
          <w:p w14:paraId="0D7CE56D" w14:textId="77777777" w:rsidR="00781B9C" w:rsidRPr="00055AB6" w:rsidRDefault="00781B9C" w:rsidP="0028313C">
            <w:pPr>
              <w:spacing w:line="360" w:lineRule="auto"/>
              <w:jc w:val="both"/>
              <w:rPr>
                <w:rFonts w:cstheme="minorHAnsi"/>
                <w:b/>
                <w:bCs/>
                <w:sz w:val="20"/>
                <w:szCs w:val="20"/>
                <w:lang w:val="pt-BR"/>
              </w:rPr>
            </w:pPr>
          </w:p>
        </w:tc>
      </w:tr>
      <w:tr w:rsidR="00781B9C" w14:paraId="41D27A9E" w14:textId="77777777" w:rsidTr="005B4228">
        <w:tc>
          <w:tcPr>
            <w:tcW w:w="4957" w:type="dxa"/>
          </w:tcPr>
          <w:p w14:paraId="0D482BA4" w14:textId="77777777" w:rsidR="00A77B0F" w:rsidRPr="0002468A" w:rsidRDefault="00A77B0F" w:rsidP="00A77B0F">
            <w:pPr>
              <w:spacing w:line="276" w:lineRule="auto"/>
              <w:ind w:right="144"/>
              <w:jc w:val="both"/>
              <w:rPr>
                <w:rFonts w:cstheme="minorHAnsi"/>
                <w:b/>
                <w:bCs/>
                <w:sz w:val="20"/>
                <w:szCs w:val="20"/>
              </w:rPr>
            </w:pPr>
            <w:r w:rsidRPr="0002468A">
              <w:rPr>
                <w:rFonts w:cstheme="minorHAnsi"/>
                <w:b/>
                <w:bCs/>
                <w:sz w:val="20"/>
                <w:szCs w:val="20"/>
              </w:rPr>
              <w:t xml:space="preserve">CLÁUSULA PRIMEIRA – </w:t>
            </w:r>
            <w:r w:rsidRPr="0002468A">
              <w:rPr>
                <w:rFonts w:cstheme="minorHAnsi"/>
                <w:b/>
                <w:bCs/>
                <w:sz w:val="20"/>
                <w:szCs w:val="20"/>
                <w:u w:val="single"/>
              </w:rPr>
              <w:t>OBJETO</w:t>
            </w:r>
          </w:p>
          <w:p w14:paraId="24BEE2D5" w14:textId="77777777" w:rsidR="00A77B0F" w:rsidRPr="0002468A" w:rsidRDefault="00A77B0F" w:rsidP="00A77B0F">
            <w:pPr>
              <w:spacing w:line="276" w:lineRule="auto"/>
              <w:ind w:right="144"/>
              <w:jc w:val="both"/>
              <w:rPr>
                <w:rFonts w:cstheme="minorHAnsi"/>
                <w:sz w:val="20"/>
                <w:szCs w:val="20"/>
              </w:rPr>
            </w:pPr>
          </w:p>
          <w:p w14:paraId="57A62B25" w14:textId="4A10DE52" w:rsidR="00781B9C" w:rsidRPr="00890499" w:rsidRDefault="00A77B0F" w:rsidP="00A77B0F">
            <w:pPr>
              <w:spacing w:line="276" w:lineRule="auto"/>
              <w:jc w:val="both"/>
              <w:rPr>
                <w:rFonts w:cstheme="minorHAnsi"/>
                <w:b/>
                <w:bCs/>
                <w:sz w:val="20"/>
                <w:szCs w:val="20"/>
                <w:lang w:val="pt-BR"/>
              </w:rPr>
            </w:pPr>
            <w:r w:rsidRPr="0002468A">
              <w:rPr>
                <w:rFonts w:cstheme="minorHAnsi"/>
                <w:sz w:val="20"/>
                <w:szCs w:val="20"/>
              </w:rPr>
              <w:t xml:space="preserve">O presente convênio tem como objetivo a cooperação acadêmica </w:t>
            </w:r>
            <w:r w:rsidRPr="0002468A">
              <w:rPr>
                <w:rFonts w:cstheme="minorHAnsi"/>
                <w:sz w:val="20"/>
                <w:szCs w:val="20"/>
                <w:highlight w:val="yellow"/>
              </w:rPr>
              <w:t>na área de arquitetura, urbanismo e design</w:t>
            </w:r>
            <w:r w:rsidRPr="0002468A">
              <w:rPr>
                <w:rFonts w:cstheme="minorHAnsi"/>
                <w:sz w:val="20"/>
                <w:szCs w:val="20"/>
              </w:rPr>
              <w:t xml:space="preserve"> para promover o intercâmbio de docentes / pesquisadores, intercâmbio de alunos de graduação e pós-graduação (com </w:t>
            </w:r>
            <w:r w:rsidRPr="0002468A">
              <w:rPr>
                <w:rFonts w:cstheme="minorHAnsi"/>
                <w:sz w:val="20"/>
                <w:szCs w:val="20"/>
              </w:rPr>
              <w:lastRenderedPageBreak/>
              <w:t>mútuo reconhecimento de estudos de graduação de acordo com as leis e regulamentos dos respectivos países) e membros da equipe técnico-administrativa das respectivas instituições.</w:t>
            </w:r>
          </w:p>
        </w:tc>
        <w:tc>
          <w:tcPr>
            <w:tcW w:w="0" w:type="auto"/>
          </w:tcPr>
          <w:p w14:paraId="7D1BA111" w14:textId="2990C57A" w:rsidR="00A77B0F" w:rsidRPr="0002468A" w:rsidRDefault="005E3881" w:rsidP="00A77B0F">
            <w:pPr>
              <w:spacing w:line="276" w:lineRule="auto"/>
              <w:ind w:right="144"/>
              <w:jc w:val="both"/>
              <w:rPr>
                <w:rFonts w:cstheme="minorHAnsi"/>
                <w:b/>
                <w:bCs/>
                <w:sz w:val="20"/>
                <w:szCs w:val="20"/>
                <w:lang w:val="es-ES"/>
              </w:rPr>
            </w:pPr>
            <w:r>
              <w:rPr>
                <w:rFonts w:cstheme="minorHAnsi"/>
                <w:b/>
                <w:bCs/>
                <w:sz w:val="20"/>
                <w:szCs w:val="20"/>
                <w:lang w:val="es-ES"/>
              </w:rPr>
              <w:lastRenderedPageBreak/>
              <w:t>CLAUSE</w:t>
            </w:r>
            <w:r w:rsidR="00055AB6" w:rsidRPr="00055AB6">
              <w:rPr>
                <w:rFonts w:cstheme="minorHAnsi"/>
                <w:b/>
                <w:bCs/>
                <w:sz w:val="20"/>
                <w:szCs w:val="20"/>
                <w:lang w:val="es-ES"/>
              </w:rPr>
              <w:t xml:space="preserve"> 1 – LES OBJECTIFS</w:t>
            </w:r>
          </w:p>
          <w:p w14:paraId="27FEFD51" w14:textId="77777777" w:rsidR="00A77B0F" w:rsidRPr="0002468A" w:rsidRDefault="00A77B0F" w:rsidP="00A77B0F">
            <w:pPr>
              <w:spacing w:line="276" w:lineRule="auto"/>
              <w:ind w:right="144"/>
              <w:jc w:val="both"/>
              <w:rPr>
                <w:rFonts w:cstheme="minorHAnsi"/>
                <w:sz w:val="20"/>
                <w:szCs w:val="20"/>
                <w:lang w:val="es-ES"/>
              </w:rPr>
            </w:pPr>
          </w:p>
          <w:p w14:paraId="1CD21092" w14:textId="7B98EBA7" w:rsidR="00781B9C" w:rsidRPr="00A77B0F" w:rsidRDefault="00055AB6" w:rsidP="00781B9C">
            <w:pPr>
              <w:spacing w:line="276" w:lineRule="auto"/>
              <w:jc w:val="both"/>
              <w:rPr>
                <w:rFonts w:cstheme="minorHAnsi"/>
                <w:sz w:val="20"/>
                <w:szCs w:val="20"/>
                <w:lang w:val="es-ES"/>
              </w:rPr>
            </w:pPr>
            <w:r w:rsidRPr="00055AB6">
              <w:rPr>
                <w:rFonts w:cstheme="minorHAnsi"/>
                <w:sz w:val="20"/>
                <w:szCs w:val="20"/>
                <w:lang w:val="es-ES"/>
              </w:rPr>
              <w:t xml:space="preserve">Cet accord vise la coopération académique dans le domaine de </w:t>
            </w:r>
            <w:r w:rsidRPr="00055AB6">
              <w:rPr>
                <w:rFonts w:cstheme="minorHAnsi"/>
                <w:sz w:val="20"/>
                <w:szCs w:val="20"/>
                <w:highlight w:val="yellow"/>
                <w:lang w:val="es-ES"/>
              </w:rPr>
              <w:t>l'architecture, de l'urbanisme et du design</w:t>
            </w:r>
            <w:r w:rsidRPr="00055AB6">
              <w:rPr>
                <w:rFonts w:cstheme="minorHAnsi"/>
                <w:sz w:val="20"/>
                <w:szCs w:val="20"/>
                <w:lang w:val="es-ES"/>
              </w:rPr>
              <w:t xml:space="preserve"> afin de </w:t>
            </w:r>
            <w:r>
              <w:rPr>
                <w:rFonts w:cstheme="minorHAnsi"/>
                <w:sz w:val="20"/>
                <w:szCs w:val="20"/>
                <w:lang w:val="es-ES"/>
              </w:rPr>
              <w:t>promovoir</w:t>
            </w:r>
            <w:r w:rsidRPr="00055AB6">
              <w:rPr>
                <w:rFonts w:cstheme="minorHAnsi"/>
                <w:sz w:val="20"/>
                <w:szCs w:val="20"/>
                <w:lang w:val="es-ES"/>
              </w:rPr>
              <w:t xml:space="preserve"> l'échange de professeurs/chercheurs, l'échange d'étudiants de premier cycle et des cycles </w:t>
            </w:r>
            <w:r w:rsidRPr="00055AB6">
              <w:rPr>
                <w:rFonts w:cstheme="minorHAnsi"/>
                <w:sz w:val="20"/>
                <w:szCs w:val="20"/>
                <w:lang w:val="es-ES"/>
              </w:rPr>
              <w:lastRenderedPageBreak/>
              <w:t>supérieurs (avec reconnaissance mutuelle des études de premier cycle conformément aux lois et règlements des pays respectifs ) et des membres de l'équipe technico-administrative des institutions respectives.</w:t>
            </w:r>
          </w:p>
        </w:tc>
      </w:tr>
      <w:tr w:rsidR="00781B9C" w14:paraId="110F0086" w14:textId="77777777" w:rsidTr="005B4228">
        <w:tc>
          <w:tcPr>
            <w:tcW w:w="4957" w:type="dxa"/>
          </w:tcPr>
          <w:p w14:paraId="55BB8F5D" w14:textId="77777777" w:rsidR="00A77B0F" w:rsidRPr="0028313C" w:rsidRDefault="00A77B0F" w:rsidP="0028313C">
            <w:pPr>
              <w:spacing w:line="276" w:lineRule="auto"/>
              <w:ind w:right="144"/>
              <w:jc w:val="both"/>
              <w:rPr>
                <w:rFonts w:cstheme="minorHAnsi"/>
                <w:b/>
                <w:bCs/>
                <w:sz w:val="20"/>
                <w:szCs w:val="20"/>
              </w:rPr>
            </w:pPr>
            <w:r w:rsidRPr="0028313C">
              <w:rPr>
                <w:rFonts w:cstheme="minorHAnsi"/>
                <w:b/>
                <w:bCs/>
                <w:sz w:val="20"/>
                <w:szCs w:val="20"/>
              </w:rPr>
              <w:lastRenderedPageBreak/>
              <w:t xml:space="preserve">CLÁUSULA SEGUNDA - </w:t>
            </w:r>
            <w:r w:rsidRPr="0028313C">
              <w:rPr>
                <w:rFonts w:cstheme="minorHAnsi"/>
                <w:b/>
                <w:bCs/>
                <w:sz w:val="20"/>
                <w:szCs w:val="20"/>
                <w:u w:val="single"/>
              </w:rPr>
              <w:t>METAS E FORMA DA COOPERAÇÃO</w:t>
            </w:r>
          </w:p>
          <w:p w14:paraId="1777CE3C" w14:textId="77777777" w:rsidR="00A77B0F" w:rsidRPr="0028313C" w:rsidRDefault="00A77B0F" w:rsidP="0028313C">
            <w:pPr>
              <w:spacing w:line="276" w:lineRule="auto"/>
              <w:ind w:right="144"/>
              <w:jc w:val="both"/>
              <w:rPr>
                <w:rFonts w:cstheme="minorHAnsi"/>
                <w:sz w:val="20"/>
                <w:szCs w:val="20"/>
              </w:rPr>
            </w:pPr>
          </w:p>
          <w:p w14:paraId="6A2F9967" w14:textId="77777777" w:rsidR="00A77B0F" w:rsidRPr="0028313C" w:rsidRDefault="00A77B0F" w:rsidP="0028313C">
            <w:pPr>
              <w:spacing w:line="276" w:lineRule="auto"/>
              <w:ind w:right="144"/>
              <w:jc w:val="both"/>
              <w:rPr>
                <w:rFonts w:cstheme="minorHAnsi"/>
                <w:sz w:val="20"/>
                <w:szCs w:val="20"/>
              </w:rPr>
            </w:pPr>
            <w:r w:rsidRPr="0028313C">
              <w:rPr>
                <w:rFonts w:cstheme="minorHAnsi"/>
                <w:sz w:val="20"/>
                <w:szCs w:val="20"/>
              </w:rPr>
              <w:t>Formas de cooperação no intercâmbio de:</w:t>
            </w:r>
          </w:p>
          <w:p w14:paraId="3F1CFACE" w14:textId="77777777" w:rsidR="00A77B0F" w:rsidRPr="0028313C" w:rsidRDefault="00A77B0F" w:rsidP="0028313C">
            <w:pPr>
              <w:spacing w:line="276" w:lineRule="auto"/>
              <w:ind w:right="144"/>
              <w:jc w:val="both"/>
              <w:rPr>
                <w:rFonts w:cstheme="minorHAnsi"/>
                <w:b/>
                <w:sz w:val="20"/>
                <w:szCs w:val="20"/>
              </w:rPr>
            </w:pPr>
          </w:p>
          <w:p w14:paraId="55CE8A60" w14:textId="77777777" w:rsidR="00A77B0F" w:rsidRPr="0028313C" w:rsidRDefault="00A77B0F" w:rsidP="0028313C">
            <w:pPr>
              <w:spacing w:line="276" w:lineRule="auto"/>
              <w:ind w:right="144"/>
              <w:jc w:val="both"/>
              <w:rPr>
                <w:rFonts w:cstheme="minorHAnsi"/>
                <w:b/>
                <w:bCs/>
                <w:sz w:val="20"/>
                <w:szCs w:val="20"/>
              </w:rPr>
            </w:pPr>
            <w:r w:rsidRPr="0028313C">
              <w:rPr>
                <w:rFonts w:cstheme="minorHAnsi"/>
                <w:b/>
                <w:bCs/>
                <w:sz w:val="20"/>
                <w:szCs w:val="20"/>
              </w:rPr>
              <w:t>2.1. Docentes/pesquisadores:</w:t>
            </w:r>
          </w:p>
          <w:p w14:paraId="6F9F6109" w14:textId="2517AA2B"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2.1.1.</w:t>
            </w:r>
            <w:r w:rsidRPr="0028313C">
              <w:rPr>
                <w:rFonts w:cstheme="minorHAnsi"/>
                <w:sz w:val="20"/>
                <w:szCs w:val="20"/>
              </w:rPr>
              <w:t xml:space="preserve"> Os docentes/pesquisadores visitantes participarão de conferências, ensino e/ou pesquisa, sendo que a duração da estada não deverá exceder um ano acadêmico (dois semestres).</w:t>
            </w:r>
          </w:p>
          <w:p w14:paraId="17E7F1E4" w14:textId="77777777" w:rsidR="006D5ADF" w:rsidRPr="0028313C" w:rsidRDefault="006D5ADF" w:rsidP="0028313C">
            <w:pPr>
              <w:spacing w:line="276" w:lineRule="auto"/>
              <w:ind w:right="144"/>
              <w:jc w:val="both"/>
              <w:rPr>
                <w:rFonts w:cstheme="minorHAnsi"/>
                <w:sz w:val="20"/>
                <w:szCs w:val="20"/>
              </w:rPr>
            </w:pPr>
          </w:p>
          <w:p w14:paraId="3AF2D83E" w14:textId="38376922"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2.1.2.</w:t>
            </w:r>
            <w:r w:rsidRPr="0028313C">
              <w:rPr>
                <w:rFonts w:cstheme="minorHAnsi"/>
                <w:sz w:val="20"/>
                <w:szCs w:val="20"/>
              </w:rPr>
              <w:t xml:space="preserve"> O seguro de saúde deve ser providenciado pelo professor/pesquisador no país de origem. O seguro cobrirá tratamento para doenças, hospitalização, acidentes, translado médico e repatriação.</w:t>
            </w:r>
          </w:p>
          <w:p w14:paraId="40C904C2" w14:textId="77777777" w:rsidR="006D5ADF" w:rsidRPr="0028313C" w:rsidRDefault="006D5ADF" w:rsidP="0028313C">
            <w:pPr>
              <w:spacing w:line="276" w:lineRule="auto"/>
              <w:ind w:right="144"/>
              <w:jc w:val="both"/>
              <w:rPr>
                <w:rFonts w:cstheme="minorHAnsi"/>
                <w:sz w:val="20"/>
                <w:szCs w:val="20"/>
              </w:rPr>
            </w:pPr>
          </w:p>
          <w:p w14:paraId="115EA355" w14:textId="6FA54302"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2.1.3.</w:t>
            </w:r>
            <w:r w:rsidRPr="0028313C">
              <w:rPr>
                <w:rFonts w:cstheme="minorHAnsi"/>
                <w:sz w:val="20"/>
                <w:szCs w:val="20"/>
              </w:rPr>
              <w:t xml:space="preserve"> Os salários serão pagos pela instituição de origem. Não obstante, todas</w:t>
            </w:r>
            <w:r w:rsidR="0028313C">
              <w:rPr>
                <w:rFonts w:cstheme="minorHAnsi"/>
                <w:sz w:val="20"/>
                <w:szCs w:val="20"/>
              </w:rPr>
              <w:t xml:space="preserve"> </w:t>
            </w:r>
            <w:r w:rsidRPr="0028313C">
              <w:rPr>
                <w:rFonts w:cstheme="minorHAnsi"/>
                <w:sz w:val="20"/>
                <w:szCs w:val="20"/>
              </w:rPr>
              <w:t>despesas associadas ao intercâmbio, incluindo custos de viagem, serão de responsabilidade do indivíduo.</w:t>
            </w:r>
          </w:p>
          <w:p w14:paraId="1445B003" w14:textId="77777777" w:rsidR="00781B9C" w:rsidRPr="0028313C" w:rsidRDefault="00781B9C" w:rsidP="0028313C">
            <w:pPr>
              <w:spacing w:line="276" w:lineRule="auto"/>
              <w:jc w:val="both"/>
              <w:outlineLvl w:val="0"/>
              <w:rPr>
                <w:rFonts w:cstheme="minorHAnsi"/>
                <w:b/>
                <w:sz w:val="20"/>
                <w:szCs w:val="20"/>
              </w:rPr>
            </w:pPr>
          </w:p>
        </w:tc>
        <w:tc>
          <w:tcPr>
            <w:tcW w:w="0" w:type="auto"/>
          </w:tcPr>
          <w:p w14:paraId="509437F0" w14:textId="5A5CA95F" w:rsidR="00A77B0F" w:rsidRPr="0028313C" w:rsidRDefault="005E3881" w:rsidP="0028313C">
            <w:pPr>
              <w:spacing w:line="276" w:lineRule="auto"/>
              <w:ind w:right="144"/>
              <w:jc w:val="both"/>
              <w:rPr>
                <w:rFonts w:cstheme="minorHAnsi"/>
                <w:b/>
                <w:bCs/>
                <w:sz w:val="20"/>
                <w:szCs w:val="20"/>
                <w:lang w:val="es-ES"/>
              </w:rPr>
            </w:pPr>
            <w:r>
              <w:rPr>
                <w:rFonts w:cstheme="minorHAnsi"/>
                <w:b/>
                <w:bCs/>
                <w:sz w:val="20"/>
                <w:szCs w:val="20"/>
                <w:lang w:val="es-ES"/>
              </w:rPr>
              <w:t>CLAUSE</w:t>
            </w:r>
            <w:r w:rsidR="00055AB6" w:rsidRPr="0028313C">
              <w:rPr>
                <w:rFonts w:cstheme="minorHAnsi"/>
                <w:b/>
                <w:bCs/>
                <w:sz w:val="20"/>
                <w:szCs w:val="20"/>
                <w:lang w:val="es-ES"/>
              </w:rPr>
              <w:t xml:space="preserve"> 2: LES FORMES DE LA COOPERATION</w:t>
            </w:r>
          </w:p>
          <w:p w14:paraId="6132D28B" w14:textId="77777777" w:rsidR="00A77B0F" w:rsidRPr="0028313C" w:rsidRDefault="00A77B0F" w:rsidP="0028313C">
            <w:pPr>
              <w:spacing w:line="276" w:lineRule="auto"/>
              <w:ind w:right="144"/>
              <w:jc w:val="both"/>
              <w:rPr>
                <w:rFonts w:cstheme="minorHAnsi"/>
                <w:sz w:val="20"/>
                <w:szCs w:val="20"/>
                <w:lang w:val="es-ES"/>
              </w:rPr>
            </w:pPr>
          </w:p>
          <w:p w14:paraId="75C40EF6" w14:textId="77777777" w:rsidR="00A77B0F" w:rsidRPr="0028313C" w:rsidRDefault="00A77B0F" w:rsidP="0028313C">
            <w:pPr>
              <w:spacing w:line="276" w:lineRule="auto"/>
              <w:ind w:right="144"/>
              <w:jc w:val="both"/>
              <w:rPr>
                <w:rFonts w:cstheme="minorHAnsi"/>
                <w:sz w:val="20"/>
                <w:szCs w:val="20"/>
                <w:lang w:val="es-ES"/>
              </w:rPr>
            </w:pPr>
          </w:p>
          <w:p w14:paraId="0844F162" w14:textId="098DE22B" w:rsidR="00A77B0F" w:rsidRPr="0028313C" w:rsidRDefault="00055AB6" w:rsidP="0028313C">
            <w:pPr>
              <w:spacing w:line="276" w:lineRule="auto"/>
              <w:ind w:right="144"/>
              <w:jc w:val="both"/>
              <w:rPr>
                <w:rFonts w:cstheme="minorHAnsi"/>
                <w:sz w:val="20"/>
                <w:szCs w:val="20"/>
                <w:lang w:val="es-ES"/>
              </w:rPr>
            </w:pPr>
            <w:r w:rsidRPr="0028313C">
              <w:rPr>
                <w:rFonts w:cstheme="minorHAnsi"/>
                <w:sz w:val="20"/>
                <w:szCs w:val="20"/>
                <w:lang w:val="es-ES"/>
              </w:rPr>
              <w:t>Formes de coopération dans l'échange de:</w:t>
            </w:r>
          </w:p>
          <w:p w14:paraId="232A49BD" w14:textId="77777777" w:rsidR="00055AB6" w:rsidRPr="0028313C" w:rsidRDefault="00055AB6" w:rsidP="0028313C">
            <w:pPr>
              <w:spacing w:line="276" w:lineRule="auto"/>
              <w:ind w:right="144"/>
              <w:jc w:val="both"/>
              <w:rPr>
                <w:rFonts w:cstheme="minorHAnsi"/>
                <w:sz w:val="20"/>
                <w:szCs w:val="20"/>
                <w:lang w:val="es-ES"/>
              </w:rPr>
            </w:pPr>
          </w:p>
          <w:p w14:paraId="5914790A" w14:textId="77777777" w:rsidR="00055AB6" w:rsidRPr="0028313C" w:rsidRDefault="00055AB6" w:rsidP="0028313C">
            <w:pPr>
              <w:spacing w:line="276" w:lineRule="auto"/>
              <w:ind w:right="144"/>
              <w:jc w:val="both"/>
              <w:rPr>
                <w:rFonts w:cstheme="minorHAnsi"/>
                <w:b/>
                <w:bCs/>
                <w:sz w:val="20"/>
                <w:szCs w:val="20"/>
                <w:lang w:val="es-ES"/>
              </w:rPr>
            </w:pPr>
            <w:r w:rsidRPr="0028313C">
              <w:rPr>
                <w:rFonts w:cstheme="minorHAnsi"/>
                <w:b/>
                <w:bCs/>
                <w:sz w:val="20"/>
                <w:szCs w:val="20"/>
                <w:lang w:val="es-ES"/>
              </w:rPr>
              <w:t>2.1. Professeurs/chercheurs:</w:t>
            </w:r>
          </w:p>
          <w:p w14:paraId="6A1AD9C7" w14:textId="5D67AA3C" w:rsidR="00055AB6" w:rsidRPr="0028313C" w:rsidRDefault="00055AB6" w:rsidP="0028313C">
            <w:pPr>
              <w:spacing w:line="276" w:lineRule="auto"/>
              <w:ind w:right="144"/>
              <w:jc w:val="both"/>
              <w:rPr>
                <w:rFonts w:cstheme="minorHAnsi"/>
                <w:sz w:val="20"/>
                <w:szCs w:val="20"/>
                <w:lang w:val="es-ES"/>
              </w:rPr>
            </w:pPr>
            <w:r w:rsidRPr="0028313C">
              <w:rPr>
                <w:rFonts w:cstheme="minorHAnsi"/>
                <w:sz w:val="20"/>
                <w:szCs w:val="20"/>
                <w:lang w:val="es-ES"/>
              </w:rPr>
              <w:t>2.1.1. Les professeurs/ chercheurs visiteurs participeront aux conférences et s’occuperont de l’enseignement et de la recherche, la durée de leur séjour ne pouvant pas excéder à une année académique (deux semestres).</w:t>
            </w:r>
          </w:p>
          <w:p w14:paraId="23218A6D" w14:textId="77777777" w:rsidR="00055AB6" w:rsidRPr="0028313C" w:rsidRDefault="00055AB6" w:rsidP="0028313C">
            <w:pPr>
              <w:spacing w:line="276" w:lineRule="auto"/>
              <w:ind w:right="144"/>
              <w:jc w:val="both"/>
              <w:rPr>
                <w:rFonts w:cstheme="minorHAnsi"/>
                <w:sz w:val="20"/>
                <w:szCs w:val="20"/>
                <w:lang w:val="es-ES"/>
              </w:rPr>
            </w:pPr>
          </w:p>
          <w:p w14:paraId="58C84273" w14:textId="457BB350" w:rsidR="00055AB6" w:rsidRPr="0028313C" w:rsidRDefault="00055AB6" w:rsidP="0028313C">
            <w:pPr>
              <w:spacing w:line="276" w:lineRule="auto"/>
              <w:ind w:right="144"/>
              <w:jc w:val="both"/>
              <w:rPr>
                <w:rFonts w:cstheme="minorHAnsi"/>
                <w:sz w:val="20"/>
                <w:szCs w:val="20"/>
                <w:lang w:val="es-ES"/>
              </w:rPr>
            </w:pPr>
            <w:r w:rsidRPr="0028313C">
              <w:rPr>
                <w:rFonts w:cstheme="minorHAnsi"/>
                <w:sz w:val="20"/>
                <w:szCs w:val="20"/>
                <w:lang w:val="es-ES"/>
              </w:rPr>
              <w:t>2.1.2. Le professeur/chercheur concerné devra prendre en charge sa couverture sociale. L'assurance couvrira le traitement des maladies, l'hospitalisation, les accidents, les transferts médicaux et le rapatriement.</w:t>
            </w:r>
          </w:p>
          <w:p w14:paraId="15AA213A" w14:textId="77777777" w:rsidR="00055AB6" w:rsidRPr="0028313C" w:rsidRDefault="00055AB6" w:rsidP="0028313C">
            <w:pPr>
              <w:spacing w:line="276" w:lineRule="auto"/>
              <w:ind w:right="144"/>
              <w:jc w:val="both"/>
              <w:rPr>
                <w:rFonts w:cstheme="minorHAnsi"/>
                <w:sz w:val="20"/>
                <w:szCs w:val="20"/>
                <w:lang w:val="es-ES"/>
              </w:rPr>
            </w:pPr>
          </w:p>
          <w:p w14:paraId="507E1C42" w14:textId="7184B433" w:rsidR="00781B9C" w:rsidRPr="0028313C" w:rsidRDefault="00055AB6" w:rsidP="0028313C">
            <w:pPr>
              <w:spacing w:line="276" w:lineRule="auto"/>
              <w:jc w:val="both"/>
              <w:rPr>
                <w:rFonts w:cstheme="minorHAnsi"/>
                <w:b/>
                <w:sz w:val="20"/>
                <w:szCs w:val="20"/>
                <w:lang w:val="es-ES"/>
              </w:rPr>
            </w:pPr>
            <w:r w:rsidRPr="0028313C">
              <w:rPr>
                <w:rFonts w:cstheme="minorHAnsi"/>
                <w:sz w:val="20"/>
                <w:szCs w:val="20"/>
                <w:lang w:val="es-ES"/>
              </w:rPr>
              <w:t>2.1.3. Les salaires seront payés par l’institution d’origine. Toutes les dépenses associées à l'échange, y compris les frais de déplacement, seront à la charge de l'individu.</w:t>
            </w:r>
          </w:p>
        </w:tc>
      </w:tr>
      <w:tr w:rsidR="00781B9C" w14:paraId="3BF1B49A" w14:textId="77777777" w:rsidTr="005B4228">
        <w:tc>
          <w:tcPr>
            <w:tcW w:w="4957" w:type="dxa"/>
          </w:tcPr>
          <w:p w14:paraId="4DB00D77" w14:textId="119C723F" w:rsidR="00A77B0F" w:rsidRPr="0028313C" w:rsidRDefault="00A77B0F" w:rsidP="0028313C">
            <w:pPr>
              <w:spacing w:line="276" w:lineRule="auto"/>
              <w:ind w:right="144"/>
              <w:jc w:val="both"/>
              <w:rPr>
                <w:rFonts w:cstheme="minorHAnsi"/>
                <w:b/>
                <w:sz w:val="20"/>
                <w:szCs w:val="20"/>
              </w:rPr>
            </w:pPr>
            <w:r w:rsidRPr="0028313C">
              <w:rPr>
                <w:rFonts w:cstheme="minorHAnsi"/>
                <w:b/>
                <w:sz w:val="20"/>
                <w:szCs w:val="20"/>
              </w:rPr>
              <w:t xml:space="preserve">2.2. Estudantes de </w:t>
            </w:r>
            <w:r w:rsidR="0028313C">
              <w:rPr>
                <w:rFonts w:cstheme="minorHAnsi"/>
                <w:b/>
                <w:sz w:val="20"/>
                <w:szCs w:val="20"/>
              </w:rPr>
              <w:t xml:space="preserve">License e Master da (…) e de </w:t>
            </w:r>
            <w:r w:rsidRPr="0028313C">
              <w:rPr>
                <w:rFonts w:cstheme="minorHAnsi"/>
                <w:b/>
                <w:sz w:val="20"/>
                <w:szCs w:val="20"/>
              </w:rPr>
              <w:t xml:space="preserve">Graduação </w:t>
            </w:r>
            <w:r w:rsidR="0028313C">
              <w:rPr>
                <w:rFonts w:cstheme="minorHAnsi"/>
                <w:b/>
                <w:sz w:val="20"/>
                <w:szCs w:val="20"/>
              </w:rPr>
              <w:t>da FAUSUP</w:t>
            </w:r>
            <w:r w:rsidRPr="0028313C">
              <w:rPr>
                <w:rFonts w:cstheme="minorHAnsi"/>
                <w:b/>
                <w:sz w:val="20"/>
                <w:szCs w:val="20"/>
              </w:rPr>
              <w:t>:</w:t>
            </w:r>
          </w:p>
          <w:p w14:paraId="036A543B" w14:textId="77777777" w:rsidR="0028313C" w:rsidRDefault="0028313C" w:rsidP="0028313C">
            <w:pPr>
              <w:spacing w:line="276" w:lineRule="auto"/>
              <w:ind w:right="144"/>
              <w:jc w:val="both"/>
              <w:rPr>
                <w:rFonts w:cstheme="minorHAnsi"/>
                <w:b/>
                <w:sz w:val="20"/>
                <w:szCs w:val="20"/>
              </w:rPr>
            </w:pPr>
          </w:p>
          <w:p w14:paraId="7601678B" w14:textId="46714B80"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t>2.2.1.</w:t>
            </w:r>
            <w:r w:rsidRPr="0028313C">
              <w:rPr>
                <w:rFonts w:cstheme="minorHAnsi"/>
                <w:bCs/>
                <w:sz w:val="20"/>
                <w:szCs w:val="2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14:paraId="2EEE2D1E" w14:textId="77777777" w:rsidR="00A77B0F" w:rsidRPr="0028313C" w:rsidRDefault="00A77B0F" w:rsidP="0028313C">
            <w:pPr>
              <w:spacing w:line="276" w:lineRule="auto"/>
              <w:ind w:right="144"/>
              <w:jc w:val="both"/>
              <w:rPr>
                <w:rFonts w:cstheme="minorHAnsi"/>
                <w:bCs/>
                <w:sz w:val="20"/>
                <w:szCs w:val="20"/>
              </w:rPr>
            </w:pPr>
          </w:p>
          <w:p w14:paraId="0245A7DA" w14:textId="0C5EE9B0"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t>2.2.2.</w:t>
            </w:r>
            <w:r w:rsidRPr="0028313C">
              <w:rPr>
                <w:rFonts w:cstheme="minorHAnsi"/>
                <w:bCs/>
                <w:sz w:val="20"/>
                <w:szCs w:val="20"/>
              </w:rPr>
              <w:t xml:space="preserve"> Os estudantes aceitos pela instituição receptora serão considerados alunos de programa de intercâmbio e estarão sujeitos a todas normas da instituição receptora, devendo observar as mesmas condições dos estudantes regulares.</w:t>
            </w:r>
          </w:p>
          <w:p w14:paraId="45450267" w14:textId="77777777" w:rsidR="00A77B0F" w:rsidRPr="0028313C" w:rsidRDefault="00A77B0F" w:rsidP="0028313C">
            <w:pPr>
              <w:spacing w:line="276" w:lineRule="auto"/>
              <w:ind w:right="144"/>
              <w:jc w:val="both"/>
              <w:rPr>
                <w:rFonts w:cstheme="minorHAnsi"/>
                <w:bCs/>
                <w:sz w:val="20"/>
                <w:szCs w:val="20"/>
              </w:rPr>
            </w:pPr>
          </w:p>
          <w:p w14:paraId="037A09B5" w14:textId="77777777"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t>2.2.3.</w:t>
            </w:r>
            <w:r w:rsidRPr="0028313C">
              <w:rPr>
                <w:rFonts w:cstheme="minorHAnsi"/>
                <w:bCs/>
                <w:sz w:val="20"/>
                <w:szCs w:val="20"/>
              </w:rPr>
              <w:t xml:space="preserve"> Os estudantes participantes de programa de intercâmbio deverão ser estimulados a desenvolver um conhecimento do idioma do país da instituição receptora, compatível com a atividade a ser por eles desenvolvida.</w:t>
            </w:r>
          </w:p>
          <w:p w14:paraId="7BD31887" w14:textId="77777777" w:rsidR="00A77B0F" w:rsidRPr="0028313C" w:rsidRDefault="00A77B0F" w:rsidP="0028313C">
            <w:pPr>
              <w:spacing w:line="276" w:lineRule="auto"/>
              <w:ind w:right="144"/>
              <w:jc w:val="both"/>
              <w:rPr>
                <w:rFonts w:cstheme="minorHAnsi"/>
                <w:bCs/>
                <w:sz w:val="20"/>
                <w:szCs w:val="20"/>
              </w:rPr>
            </w:pPr>
          </w:p>
          <w:p w14:paraId="6C60E096" w14:textId="77777777"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t>2.2.4.</w:t>
            </w:r>
            <w:r w:rsidRPr="0028313C">
              <w:rPr>
                <w:rFonts w:cstheme="minorHAnsi"/>
                <w:bCs/>
                <w:sz w:val="20"/>
                <w:szCs w:val="20"/>
              </w:rPr>
              <w:t xml:space="preserve"> Cada estudante deverá seguir um programa desenvolvido conjuntamente entre as duas instituições.</w:t>
            </w:r>
          </w:p>
          <w:p w14:paraId="5B94C9E9" w14:textId="77777777" w:rsidR="00A77B0F" w:rsidRPr="0028313C" w:rsidRDefault="00A77B0F" w:rsidP="0028313C">
            <w:pPr>
              <w:spacing w:line="276" w:lineRule="auto"/>
              <w:ind w:right="144"/>
              <w:jc w:val="both"/>
              <w:rPr>
                <w:rFonts w:cstheme="minorHAnsi"/>
                <w:bCs/>
                <w:sz w:val="20"/>
                <w:szCs w:val="20"/>
              </w:rPr>
            </w:pPr>
          </w:p>
          <w:p w14:paraId="7612CD60" w14:textId="77777777"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lastRenderedPageBreak/>
              <w:t>2.2.5.</w:t>
            </w:r>
            <w:r w:rsidRPr="0028313C">
              <w:rPr>
                <w:rFonts w:cstheme="minorHAnsi"/>
                <w:bCs/>
                <w:sz w:val="20"/>
                <w:szCs w:val="20"/>
              </w:rPr>
              <w:t xml:space="preserve"> A duração da estada não deverá exceder um ano acadêmico, salvo no caso de programas de duplo diploma.</w:t>
            </w:r>
          </w:p>
          <w:p w14:paraId="4A5DE4FE" w14:textId="77777777" w:rsidR="00A77B0F" w:rsidRPr="0028313C" w:rsidRDefault="00A77B0F" w:rsidP="0028313C">
            <w:pPr>
              <w:spacing w:line="276" w:lineRule="auto"/>
              <w:ind w:right="144"/>
              <w:jc w:val="both"/>
              <w:rPr>
                <w:rFonts w:cstheme="minorHAnsi"/>
                <w:b/>
                <w:sz w:val="20"/>
                <w:szCs w:val="20"/>
              </w:rPr>
            </w:pPr>
          </w:p>
          <w:p w14:paraId="0F26CDB3" w14:textId="77777777"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t>2.2.6.</w:t>
            </w:r>
            <w:r w:rsidRPr="0028313C">
              <w:rPr>
                <w:rFonts w:cstheme="minorHAnsi"/>
                <w:bCs/>
                <w:sz w:val="20"/>
                <w:szCs w:val="20"/>
              </w:rPr>
              <w:t xml:space="preserve"> Os programas de duplo diploma de graduação, bem como as co-orientações de teses, deverão ser objeto de documento específico, a ser firmado entre as partes interessadas.</w:t>
            </w:r>
          </w:p>
          <w:p w14:paraId="577443E6" w14:textId="77777777" w:rsidR="00A77B0F" w:rsidRPr="0028313C" w:rsidRDefault="00A77B0F" w:rsidP="0028313C">
            <w:pPr>
              <w:spacing w:line="276" w:lineRule="auto"/>
              <w:ind w:right="144"/>
              <w:jc w:val="both"/>
              <w:rPr>
                <w:rFonts w:cstheme="minorHAnsi"/>
                <w:bCs/>
                <w:sz w:val="20"/>
                <w:szCs w:val="20"/>
              </w:rPr>
            </w:pPr>
          </w:p>
          <w:p w14:paraId="225DC458" w14:textId="20293A54"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t>2.2.7.</w:t>
            </w:r>
            <w:r w:rsidRPr="0028313C">
              <w:rPr>
                <w:rFonts w:cstheme="minorHAnsi"/>
                <w:bCs/>
                <w:sz w:val="20"/>
                <w:szCs w:val="20"/>
              </w:rPr>
              <w:t xml:space="preserve"> Cada instituição se compromete </w:t>
            </w:r>
            <w:r w:rsidRPr="0028313C">
              <w:rPr>
                <w:rFonts w:cstheme="minorHAnsi"/>
                <w:bCs/>
                <w:sz w:val="20"/>
                <w:szCs w:val="20"/>
                <w:highlight w:val="yellow"/>
              </w:rPr>
              <w:t>a aceitar XX estudiantes de intercambio por ano acadêmico</w:t>
            </w:r>
            <w:r w:rsidRPr="0028313C">
              <w:rPr>
                <w:rFonts w:cstheme="minorHAnsi"/>
                <w:bCs/>
                <w:sz w:val="20"/>
                <w:szCs w:val="20"/>
              </w:rPr>
              <w:t xml:space="preserve"> para o programa de intercâmbio. </w:t>
            </w:r>
            <w:r w:rsidR="005E3881">
              <w:rPr>
                <w:rFonts w:cstheme="minorHAnsi"/>
                <w:bCs/>
                <w:sz w:val="20"/>
                <w:szCs w:val="20"/>
              </w:rPr>
              <w:t xml:space="preserve">A quantidade de vagas de intercâmbio poderá </w:t>
            </w:r>
            <w:r w:rsidR="005E3881" w:rsidRPr="0002468A">
              <w:rPr>
                <w:rFonts w:cstheme="minorHAnsi"/>
                <w:bCs/>
                <w:sz w:val="20"/>
                <w:szCs w:val="20"/>
              </w:rPr>
              <w:t>aument</w:t>
            </w:r>
            <w:r w:rsidR="005E3881">
              <w:rPr>
                <w:rFonts w:cstheme="minorHAnsi"/>
                <w:bCs/>
                <w:sz w:val="20"/>
                <w:szCs w:val="20"/>
              </w:rPr>
              <w:t>ar</w:t>
            </w:r>
            <w:r w:rsidR="005E3881" w:rsidRPr="0002468A">
              <w:rPr>
                <w:rFonts w:cstheme="minorHAnsi"/>
                <w:bCs/>
                <w:sz w:val="20"/>
                <w:szCs w:val="20"/>
              </w:rPr>
              <w:t xml:space="preserve"> ou </w:t>
            </w:r>
            <w:r w:rsidR="005E3881">
              <w:rPr>
                <w:rFonts w:cstheme="minorHAnsi"/>
                <w:bCs/>
                <w:sz w:val="20"/>
                <w:szCs w:val="20"/>
              </w:rPr>
              <w:t>diminuir</w:t>
            </w:r>
            <w:r w:rsidR="005E3881" w:rsidRPr="0002468A">
              <w:rPr>
                <w:rFonts w:cstheme="minorHAnsi"/>
                <w:bCs/>
                <w:sz w:val="20"/>
                <w:szCs w:val="20"/>
              </w:rPr>
              <w:t xml:space="preserve"> </w:t>
            </w:r>
            <w:r w:rsidR="005E3881">
              <w:rPr>
                <w:rFonts w:cstheme="minorHAnsi"/>
                <w:bCs/>
                <w:sz w:val="20"/>
                <w:szCs w:val="20"/>
              </w:rPr>
              <w:t>conforme</w:t>
            </w:r>
            <w:r w:rsidR="005E3881" w:rsidRPr="0002468A">
              <w:rPr>
                <w:rFonts w:cstheme="minorHAnsi"/>
                <w:bCs/>
                <w:sz w:val="20"/>
                <w:szCs w:val="20"/>
              </w:rPr>
              <w:t xml:space="preserve"> negoci</w:t>
            </w:r>
            <w:r w:rsidR="005E3881">
              <w:rPr>
                <w:rFonts w:cstheme="minorHAnsi"/>
                <w:bCs/>
                <w:sz w:val="20"/>
                <w:szCs w:val="20"/>
              </w:rPr>
              <w:t>ação</w:t>
            </w:r>
            <w:r w:rsidR="005E3881" w:rsidRPr="0002468A">
              <w:rPr>
                <w:rFonts w:cstheme="minorHAnsi"/>
                <w:bCs/>
                <w:sz w:val="20"/>
                <w:szCs w:val="20"/>
              </w:rPr>
              <w:t xml:space="preserve"> por escrito entre as instituições, a fim de manter um equilíbrio razoável entre as instituições. </w:t>
            </w:r>
            <w:r w:rsidRPr="0028313C">
              <w:rPr>
                <w:rFonts w:cstheme="minorHAnsi"/>
                <w:bCs/>
                <w:sz w:val="20"/>
                <w:szCs w:val="20"/>
              </w:rPr>
              <w:t xml:space="preserve"> </w:t>
            </w:r>
          </w:p>
          <w:p w14:paraId="02422C21" w14:textId="77777777" w:rsidR="00A77B0F" w:rsidRPr="0028313C" w:rsidRDefault="00A77B0F" w:rsidP="0028313C">
            <w:pPr>
              <w:spacing w:line="276" w:lineRule="auto"/>
              <w:ind w:right="144"/>
              <w:jc w:val="both"/>
              <w:rPr>
                <w:rFonts w:cstheme="minorHAnsi"/>
                <w:bCs/>
                <w:sz w:val="20"/>
                <w:szCs w:val="20"/>
              </w:rPr>
            </w:pPr>
          </w:p>
          <w:p w14:paraId="08E6BB19" w14:textId="3FA39E64" w:rsidR="00781B9C" w:rsidRPr="0028313C" w:rsidRDefault="00A77B0F" w:rsidP="0028313C">
            <w:pPr>
              <w:spacing w:line="276" w:lineRule="auto"/>
              <w:jc w:val="both"/>
              <w:outlineLvl w:val="0"/>
              <w:rPr>
                <w:rFonts w:cstheme="minorHAnsi"/>
                <w:b/>
                <w:sz w:val="20"/>
                <w:szCs w:val="20"/>
                <w:lang w:val="pt-BR"/>
              </w:rPr>
            </w:pPr>
            <w:r w:rsidRPr="0028313C">
              <w:rPr>
                <w:rFonts w:cstheme="minorHAnsi"/>
                <w:b/>
                <w:sz w:val="20"/>
                <w:szCs w:val="20"/>
              </w:rPr>
              <w:t>2.2.8.</w:t>
            </w:r>
            <w:r w:rsidRPr="0028313C">
              <w:rPr>
                <w:rFonts w:cstheme="minorHAnsi"/>
                <w:bCs/>
                <w:sz w:val="20"/>
                <w:szCs w:val="20"/>
              </w:rPr>
              <w:t xml:space="preserve"> O seguro saúde deverá ser providenciado pelo aluno no país de origem, antes de sua chegada à instituição receptora. Este seguro deve cobrir o repatriamento médico e funeral.</w:t>
            </w:r>
          </w:p>
        </w:tc>
        <w:tc>
          <w:tcPr>
            <w:tcW w:w="0" w:type="auto"/>
          </w:tcPr>
          <w:p w14:paraId="13D6ADBA" w14:textId="06D2220F" w:rsidR="00A77B0F" w:rsidRPr="0028313C" w:rsidRDefault="00A77B0F" w:rsidP="0028313C">
            <w:pPr>
              <w:spacing w:line="276" w:lineRule="auto"/>
              <w:ind w:right="144"/>
              <w:jc w:val="both"/>
              <w:rPr>
                <w:rFonts w:cstheme="minorHAnsi"/>
                <w:b/>
                <w:sz w:val="20"/>
                <w:szCs w:val="20"/>
                <w:lang w:val="es-ES"/>
              </w:rPr>
            </w:pPr>
            <w:r w:rsidRPr="0028313C">
              <w:rPr>
                <w:rFonts w:cstheme="minorHAnsi"/>
                <w:b/>
                <w:sz w:val="20"/>
                <w:szCs w:val="20"/>
                <w:lang w:val="es-ES"/>
              </w:rPr>
              <w:lastRenderedPageBreak/>
              <w:t xml:space="preserve">2.2. </w:t>
            </w:r>
            <w:r w:rsidRPr="0028313C">
              <w:rPr>
                <w:rFonts w:cstheme="minorHAnsi"/>
                <w:sz w:val="20"/>
                <w:szCs w:val="20"/>
              </w:rPr>
              <w:t xml:space="preserve"> </w:t>
            </w:r>
            <w:r w:rsidR="0028313C" w:rsidRPr="0028313C">
              <w:rPr>
                <w:rFonts w:cstheme="minorHAnsi"/>
                <w:b/>
                <w:sz w:val="20"/>
                <w:szCs w:val="20"/>
                <w:lang w:val="es-ES"/>
              </w:rPr>
              <w:t>Étudiants inscrits en License et Master à l’</w:t>
            </w:r>
            <w:r w:rsidR="0028313C" w:rsidRPr="0028313C">
              <w:rPr>
                <w:rFonts w:cstheme="minorHAnsi"/>
                <w:b/>
                <w:sz w:val="20"/>
                <w:szCs w:val="20"/>
                <w:highlight w:val="yellow"/>
                <w:lang w:val="es-ES"/>
              </w:rPr>
              <w:t>(….)</w:t>
            </w:r>
            <w:r w:rsidR="0028313C">
              <w:rPr>
                <w:rFonts w:cstheme="minorHAnsi"/>
                <w:b/>
                <w:sz w:val="20"/>
                <w:szCs w:val="20"/>
                <w:lang w:val="es-ES"/>
              </w:rPr>
              <w:t xml:space="preserve"> </w:t>
            </w:r>
            <w:r w:rsidR="0028313C" w:rsidRPr="0028313C">
              <w:rPr>
                <w:rFonts w:cstheme="minorHAnsi"/>
                <w:b/>
                <w:sz w:val="20"/>
                <w:szCs w:val="20"/>
                <w:lang w:val="es-ES"/>
              </w:rPr>
              <w:t xml:space="preserve"> et inscrits en «graduação» à la FAUUSP</w:t>
            </w:r>
            <w:r w:rsidRPr="0028313C">
              <w:rPr>
                <w:rFonts w:cstheme="minorHAnsi"/>
                <w:b/>
                <w:sz w:val="20"/>
                <w:szCs w:val="20"/>
                <w:lang w:val="es-ES"/>
              </w:rPr>
              <w:t>:</w:t>
            </w:r>
          </w:p>
          <w:p w14:paraId="02CC1A67" w14:textId="33BA85F6" w:rsidR="00055AB6" w:rsidRPr="0028313C" w:rsidRDefault="00055AB6" w:rsidP="0028313C">
            <w:pPr>
              <w:spacing w:line="276" w:lineRule="auto"/>
              <w:ind w:right="144"/>
              <w:jc w:val="both"/>
              <w:rPr>
                <w:rFonts w:cstheme="minorHAnsi"/>
                <w:bCs/>
                <w:sz w:val="20"/>
                <w:szCs w:val="20"/>
                <w:lang w:val="es-ES"/>
              </w:rPr>
            </w:pPr>
            <w:r w:rsidRPr="0028313C">
              <w:rPr>
                <w:rFonts w:cstheme="minorHAnsi"/>
                <w:bCs/>
                <w:sz w:val="20"/>
                <w:szCs w:val="20"/>
                <w:lang w:val="es-ES"/>
              </w:rPr>
              <w:t>2.2.1 Les étudiants seront nommés par leur établissement d'origine en fonction de leur excellence académique. L'établissement d'accueil conservera le droit d'admission et pourra rejeter tout candidat dont les exigences académiques ou linguistiques pour participer au programme ne sont pas jugées adéquates.</w:t>
            </w:r>
          </w:p>
          <w:p w14:paraId="6B1D91D2" w14:textId="77777777" w:rsidR="00055AB6" w:rsidRPr="0028313C" w:rsidRDefault="00055AB6" w:rsidP="0028313C">
            <w:pPr>
              <w:spacing w:line="276" w:lineRule="auto"/>
              <w:ind w:right="144"/>
              <w:jc w:val="both"/>
              <w:rPr>
                <w:rFonts w:cstheme="minorHAnsi"/>
                <w:bCs/>
                <w:sz w:val="20"/>
                <w:szCs w:val="20"/>
                <w:lang w:val="es-ES"/>
              </w:rPr>
            </w:pPr>
          </w:p>
          <w:p w14:paraId="68700C2A" w14:textId="47074F3D" w:rsidR="00055AB6" w:rsidRPr="0028313C" w:rsidRDefault="00055AB6" w:rsidP="0028313C">
            <w:pPr>
              <w:spacing w:line="276" w:lineRule="auto"/>
              <w:ind w:right="144"/>
              <w:jc w:val="both"/>
              <w:rPr>
                <w:rFonts w:cstheme="minorHAnsi"/>
                <w:bCs/>
                <w:sz w:val="20"/>
                <w:szCs w:val="20"/>
                <w:lang w:val="es-ES"/>
              </w:rPr>
            </w:pPr>
            <w:r w:rsidRPr="0028313C">
              <w:rPr>
                <w:rFonts w:cstheme="minorHAnsi"/>
                <w:bCs/>
                <w:sz w:val="20"/>
                <w:szCs w:val="20"/>
                <w:lang w:val="es-ES"/>
              </w:rPr>
              <w:t>2.2.2. Les étudiants acceptés par l’institution d’accueil seront considérés comme des étudiants en échange et seront soumis à tous les règlements de l’institution d’accueil. Ils seront soumis aux mêmes exigences pédagogiques que les étudiants réguliers.</w:t>
            </w:r>
          </w:p>
          <w:p w14:paraId="2D8FA729" w14:textId="77777777" w:rsidR="00055AB6" w:rsidRPr="0028313C" w:rsidRDefault="00055AB6" w:rsidP="0028313C">
            <w:pPr>
              <w:spacing w:line="276" w:lineRule="auto"/>
              <w:ind w:right="144"/>
              <w:jc w:val="both"/>
              <w:rPr>
                <w:rFonts w:cstheme="minorHAnsi"/>
                <w:bCs/>
                <w:sz w:val="20"/>
                <w:szCs w:val="20"/>
                <w:lang w:val="es-ES"/>
              </w:rPr>
            </w:pPr>
          </w:p>
          <w:p w14:paraId="7B0CAC0E" w14:textId="77777777" w:rsidR="00055AB6" w:rsidRPr="0028313C" w:rsidRDefault="00055AB6" w:rsidP="0028313C">
            <w:pPr>
              <w:spacing w:line="276" w:lineRule="auto"/>
              <w:ind w:right="144"/>
              <w:jc w:val="both"/>
              <w:rPr>
                <w:rFonts w:cstheme="minorHAnsi"/>
                <w:bCs/>
                <w:sz w:val="20"/>
                <w:szCs w:val="20"/>
                <w:lang w:val="es-ES"/>
              </w:rPr>
            </w:pPr>
            <w:r w:rsidRPr="0028313C">
              <w:rPr>
                <w:rFonts w:cstheme="minorHAnsi"/>
                <w:bCs/>
                <w:sz w:val="20"/>
                <w:szCs w:val="20"/>
                <w:lang w:val="es-ES"/>
              </w:rPr>
              <w:t>2.2.3. Les étudiants participant aux programmes d’échange devront être encouragés à développer la connaissance de la langue du pays de l’institution d’accueil, préalablement à leur séjour d’études dans l’université d’accueil.</w:t>
            </w:r>
          </w:p>
          <w:p w14:paraId="30317EF6" w14:textId="77777777" w:rsidR="00055AB6" w:rsidRPr="0028313C" w:rsidRDefault="00055AB6" w:rsidP="0028313C">
            <w:pPr>
              <w:spacing w:line="276" w:lineRule="auto"/>
              <w:ind w:right="144"/>
              <w:jc w:val="both"/>
              <w:rPr>
                <w:rFonts w:cstheme="minorHAnsi"/>
                <w:bCs/>
                <w:sz w:val="20"/>
                <w:szCs w:val="20"/>
                <w:lang w:val="es-ES"/>
              </w:rPr>
            </w:pPr>
          </w:p>
          <w:p w14:paraId="75E0702A" w14:textId="77777777" w:rsidR="00055AB6" w:rsidRPr="0028313C" w:rsidRDefault="00055AB6" w:rsidP="0028313C">
            <w:pPr>
              <w:spacing w:line="276" w:lineRule="auto"/>
              <w:ind w:right="144"/>
              <w:jc w:val="both"/>
              <w:rPr>
                <w:rFonts w:cstheme="minorHAnsi"/>
                <w:bCs/>
                <w:sz w:val="20"/>
                <w:szCs w:val="20"/>
                <w:lang w:val="es-ES"/>
              </w:rPr>
            </w:pPr>
            <w:r w:rsidRPr="0028313C">
              <w:rPr>
                <w:rFonts w:cstheme="minorHAnsi"/>
                <w:bCs/>
                <w:sz w:val="20"/>
                <w:szCs w:val="20"/>
                <w:lang w:val="es-ES"/>
              </w:rPr>
              <w:t>2.2.4. Chaque étudiant devra respecter un contrat d’études accepté conjointement par les deux institutions.</w:t>
            </w:r>
          </w:p>
          <w:p w14:paraId="3E3C026E" w14:textId="77777777" w:rsidR="00055AB6" w:rsidRPr="0028313C" w:rsidRDefault="00055AB6" w:rsidP="0028313C">
            <w:pPr>
              <w:spacing w:line="276" w:lineRule="auto"/>
              <w:ind w:right="144"/>
              <w:jc w:val="both"/>
              <w:rPr>
                <w:rFonts w:cstheme="minorHAnsi"/>
                <w:bCs/>
                <w:sz w:val="20"/>
                <w:szCs w:val="20"/>
                <w:lang w:val="es-ES"/>
              </w:rPr>
            </w:pPr>
          </w:p>
          <w:p w14:paraId="1F360384" w14:textId="77777777" w:rsidR="00055AB6" w:rsidRPr="0028313C" w:rsidRDefault="00055AB6" w:rsidP="0028313C">
            <w:pPr>
              <w:spacing w:line="276" w:lineRule="auto"/>
              <w:ind w:right="144"/>
              <w:jc w:val="both"/>
              <w:rPr>
                <w:rFonts w:cstheme="minorHAnsi"/>
                <w:bCs/>
                <w:sz w:val="20"/>
                <w:szCs w:val="20"/>
                <w:lang w:val="es-ES"/>
              </w:rPr>
            </w:pPr>
            <w:r w:rsidRPr="0028313C">
              <w:rPr>
                <w:rFonts w:cstheme="minorHAnsi"/>
                <w:bCs/>
                <w:sz w:val="20"/>
                <w:szCs w:val="20"/>
                <w:lang w:val="es-ES"/>
              </w:rPr>
              <w:t xml:space="preserve">2.2.5. La durée du séjour ne devra pas excéder à une année académique, sauf dans le cadre d’un éventuel programme de double diplôme. </w:t>
            </w:r>
          </w:p>
          <w:p w14:paraId="7631925A" w14:textId="77777777" w:rsidR="00055AB6" w:rsidRPr="0028313C" w:rsidRDefault="00055AB6" w:rsidP="0028313C">
            <w:pPr>
              <w:spacing w:line="276" w:lineRule="auto"/>
              <w:ind w:right="144"/>
              <w:jc w:val="both"/>
              <w:rPr>
                <w:rFonts w:cstheme="minorHAnsi"/>
                <w:bCs/>
                <w:sz w:val="20"/>
                <w:szCs w:val="20"/>
                <w:lang w:val="es-ES"/>
              </w:rPr>
            </w:pPr>
          </w:p>
          <w:p w14:paraId="7ECC8808" w14:textId="66C877C3" w:rsidR="00A77B0F" w:rsidRPr="0028313C" w:rsidRDefault="00055AB6" w:rsidP="0028313C">
            <w:pPr>
              <w:spacing w:line="276" w:lineRule="auto"/>
              <w:ind w:right="144"/>
              <w:jc w:val="both"/>
              <w:rPr>
                <w:rFonts w:cstheme="minorHAnsi"/>
                <w:bCs/>
                <w:sz w:val="20"/>
                <w:szCs w:val="20"/>
                <w:lang w:val="es-ES"/>
              </w:rPr>
            </w:pPr>
            <w:r w:rsidRPr="0028313C">
              <w:rPr>
                <w:rFonts w:cstheme="minorHAnsi"/>
                <w:bCs/>
                <w:sz w:val="20"/>
                <w:szCs w:val="20"/>
                <w:lang w:val="es-ES"/>
              </w:rPr>
              <w:t>2.2.6. Les programmes de double diplôme devront faire l’objet d’un document spécifique qui sera signé par les parties intéressées.</w:t>
            </w:r>
          </w:p>
          <w:p w14:paraId="078BA381" w14:textId="77777777" w:rsidR="00A77B0F" w:rsidRPr="0028313C" w:rsidRDefault="00A77B0F" w:rsidP="0028313C">
            <w:pPr>
              <w:spacing w:line="276" w:lineRule="auto"/>
              <w:ind w:right="144"/>
              <w:jc w:val="both"/>
              <w:rPr>
                <w:rFonts w:cstheme="minorHAnsi"/>
                <w:sz w:val="20"/>
                <w:szCs w:val="20"/>
                <w:lang w:val="es-ES"/>
              </w:rPr>
            </w:pPr>
          </w:p>
          <w:p w14:paraId="130C4470" w14:textId="322BF92B" w:rsidR="00A77B0F" w:rsidRPr="0028313C" w:rsidRDefault="00A77B0F" w:rsidP="0028313C">
            <w:pPr>
              <w:spacing w:line="276" w:lineRule="auto"/>
              <w:ind w:right="144"/>
              <w:jc w:val="both"/>
              <w:rPr>
                <w:rFonts w:cstheme="minorHAnsi"/>
                <w:sz w:val="20"/>
                <w:szCs w:val="20"/>
                <w:lang w:val="es-ES"/>
              </w:rPr>
            </w:pPr>
            <w:r w:rsidRPr="0028313C">
              <w:rPr>
                <w:rFonts w:cstheme="minorHAnsi"/>
                <w:b/>
                <w:bCs/>
                <w:sz w:val="20"/>
                <w:szCs w:val="20"/>
                <w:lang w:val="es-ES"/>
              </w:rPr>
              <w:t xml:space="preserve">2.2.7. </w:t>
            </w:r>
            <w:r w:rsidRPr="0028313C">
              <w:rPr>
                <w:rFonts w:cstheme="minorHAnsi"/>
                <w:sz w:val="20"/>
                <w:szCs w:val="20"/>
              </w:rPr>
              <w:t xml:space="preserve">  </w:t>
            </w:r>
            <w:r w:rsidR="00055AB6" w:rsidRPr="0028313C">
              <w:rPr>
                <w:rFonts w:cstheme="minorHAnsi"/>
                <w:sz w:val="20"/>
                <w:szCs w:val="20"/>
                <w:lang w:val="es-ES"/>
              </w:rPr>
              <w:t xml:space="preserve">Chaque établissement s'engage à accepter </w:t>
            </w:r>
            <w:r w:rsidR="00055AB6" w:rsidRPr="0028313C">
              <w:rPr>
                <w:rFonts w:cstheme="minorHAnsi"/>
                <w:sz w:val="20"/>
                <w:szCs w:val="20"/>
                <w:highlight w:val="yellow"/>
                <w:lang w:val="es-ES"/>
              </w:rPr>
              <w:t>XX étudiants d'échange</w:t>
            </w:r>
            <w:r w:rsidR="00055AB6" w:rsidRPr="0028313C">
              <w:rPr>
                <w:rFonts w:cstheme="minorHAnsi"/>
                <w:sz w:val="20"/>
                <w:szCs w:val="20"/>
                <w:lang w:val="es-ES"/>
              </w:rPr>
              <w:t xml:space="preserve"> par année académique pour le programme d'échange. Le nombre de postes vacants peut être augmenté ou diminué selon une entente écrite entre les établissements, afin de maintenir un équilibre raisonnable entre les établissements.</w:t>
            </w:r>
          </w:p>
          <w:p w14:paraId="58AA357B" w14:textId="77777777" w:rsidR="00A77B0F" w:rsidRPr="0028313C" w:rsidRDefault="00A77B0F" w:rsidP="0028313C">
            <w:pPr>
              <w:spacing w:line="276" w:lineRule="auto"/>
              <w:ind w:right="144"/>
              <w:jc w:val="both"/>
              <w:rPr>
                <w:rFonts w:cstheme="minorHAnsi"/>
                <w:b/>
                <w:bCs/>
                <w:sz w:val="20"/>
                <w:szCs w:val="20"/>
                <w:lang w:val="es-ES"/>
              </w:rPr>
            </w:pPr>
          </w:p>
          <w:p w14:paraId="16A46635" w14:textId="39ACB9B8" w:rsidR="00781B9C" w:rsidRPr="0028313C" w:rsidRDefault="00A77B0F" w:rsidP="0028313C">
            <w:pPr>
              <w:spacing w:line="276" w:lineRule="auto"/>
              <w:jc w:val="both"/>
              <w:rPr>
                <w:rFonts w:cstheme="minorHAnsi"/>
                <w:b/>
                <w:sz w:val="20"/>
                <w:szCs w:val="20"/>
                <w:lang w:val="en-US"/>
              </w:rPr>
            </w:pPr>
            <w:r w:rsidRPr="0028313C">
              <w:rPr>
                <w:rFonts w:cstheme="minorHAnsi"/>
                <w:b/>
                <w:bCs/>
                <w:sz w:val="20"/>
                <w:szCs w:val="20"/>
                <w:lang w:val="es-ES"/>
              </w:rPr>
              <w:t>2.2.8.</w:t>
            </w:r>
            <w:r w:rsidRPr="0028313C">
              <w:rPr>
                <w:rFonts w:cstheme="minorHAnsi"/>
                <w:sz w:val="20"/>
                <w:szCs w:val="20"/>
                <w:lang w:val="es-ES"/>
              </w:rPr>
              <w:t xml:space="preserve"> </w:t>
            </w:r>
            <w:r w:rsidRPr="0028313C">
              <w:rPr>
                <w:rFonts w:cstheme="minorHAnsi"/>
                <w:sz w:val="20"/>
                <w:szCs w:val="20"/>
              </w:rPr>
              <w:t xml:space="preserve"> </w:t>
            </w:r>
            <w:r w:rsidR="00055AB6" w:rsidRPr="0028313C">
              <w:rPr>
                <w:rFonts w:cstheme="minorHAnsi"/>
                <w:sz w:val="20"/>
                <w:szCs w:val="20"/>
                <w:lang w:val="es-ES"/>
              </w:rPr>
              <w:t>L'assurance maladie doit être fournie par l'étudiant dans le pays d'origine, avant son arrivée dans l'établissement d'accueil. Cette assurance doit couvrir le rapatriement sanitaire et funéraire.</w:t>
            </w:r>
          </w:p>
        </w:tc>
      </w:tr>
      <w:tr w:rsidR="00781B9C" w14:paraId="3A65A00E" w14:textId="77777777" w:rsidTr="005B4228">
        <w:tc>
          <w:tcPr>
            <w:tcW w:w="4957" w:type="dxa"/>
          </w:tcPr>
          <w:p w14:paraId="583D1BB7" w14:textId="77777777" w:rsidR="00A77B0F" w:rsidRPr="0028313C" w:rsidRDefault="00A77B0F" w:rsidP="0028313C">
            <w:pPr>
              <w:spacing w:line="276" w:lineRule="auto"/>
              <w:ind w:right="144"/>
              <w:jc w:val="both"/>
              <w:rPr>
                <w:rFonts w:cstheme="minorHAnsi"/>
                <w:b/>
                <w:sz w:val="20"/>
                <w:szCs w:val="20"/>
              </w:rPr>
            </w:pPr>
            <w:r w:rsidRPr="0028313C">
              <w:rPr>
                <w:rFonts w:cstheme="minorHAnsi"/>
                <w:b/>
                <w:sz w:val="20"/>
                <w:szCs w:val="20"/>
              </w:rPr>
              <w:lastRenderedPageBreak/>
              <w:t>2.3. Membros da equipe técnico-administrativa:</w:t>
            </w:r>
          </w:p>
          <w:p w14:paraId="1879B790" w14:textId="212E1009" w:rsidR="0028313C" w:rsidRDefault="0028313C" w:rsidP="0028313C">
            <w:pPr>
              <w:spacing w:line="276" w:lineRule="auto"/>
              <w:ind w:right="144"/>
              <w:jc w:val="both"/>
              <w:rPr>
                <w:rFonts w:cstheme="minorHAnsi"/>
                <w:b/>
                <w:sz w:val="20"/>
                <w:szCs w:val="20"/>
              </w:rPr>
            </w:pPr>
          </w:p>
          <w:p w14:paraId="7D1EBB6C" w14:textId="339FE750" w:rsidR="00A77B0F" w:rsidRPr="0028313C" w:rsidRDefault="00A77B0F" w:rsidP="0028313C">
            <w:pPr>
              <w:spacing w:line="276" w:lineRule="auto"/>
              <w:ind w:right="144"/>
              <w:jc w:val="both"/>
              <w:rPr>
                <w:rFonts w:cstheme="minorHAnsi"/>
                <w:sz w:val="20"/>
                <w:szCs w:val="20"/>
              </w:rPr>
            </w:pPr>
            <w:r w:rsidRPr="0028313C">
              <w:rPr>
                <w:rFonts w:cstheme="minorHAnsi"/>
                <w:b/>
                <w:sz w:val="20"/>
                <w:szCs w:val="20"/>
              </w:rPr>
              <w:t>2.3.1.</w:t>
            </w:r>
            <w:r w:rsidRPr="0028313C">
              <w:rPr>
                <w:rFonts w:cstheme="minorHAnsi"/>
                <w:sz w:val="20"/>
                <w:szCs w:val="20"/>
              </w:rPr>
              <w:t xml:space="preserve"> Com o objetivo de estimular a troca de experiências e conhecimentos administrativos em áreas de interesse comum, as instituições podem indicar algum (s) membro (s) de suas equipes técnico-administrativas para participarem do programa.</w:t>
            </w:r>
          </w:p>
          <w:p w14:paraId="1F092362" w14:textId="77777777" w:rsidR="00A77B0F" w:rsidRPr="0028313C" w:rsidRDefault="00A77B0F" w:rsidP="0028313C">
            <w:pPr>
              <w:spacing w:line="276" w:lineRule="auto"/>
              <w:ind w:right="144"/>
              <w:jc w:val="both"/>
              <w:rPr>
                <w:rFonts w:cstheme="minorHAnsi"/>
                <w:sz w:val="20"/>
                <w:szCs w:val="20"/>
              </w:rPr>
            </w:pPr>
          </w:p>
          <w:p w14:paraId="3C9F37E6" w14:textId="77777777" w:rsidR="00A77B0F" w:rsidRPr="0028313C" w:rsidRDefault="00A77B0F" w:rsidP="0028313C">
            <w:pPr>
              <w:spacing w:line="276" w:lineRule="auto"/>
              <w:ind w:right="144"/>
              <w:jc w:val="both"/>
              <w:rPr>
                <w:rFonts w:cstheme="minorHAnsi"/>
                <w:sz w:val="20"/>
                <w:szCs w:val="20"/>
              </w:rPr>
            </w:pPr>
            <w:r w:rsidRPr="0028313C">
              <w:rPr>
                <w:rFonts w:cstheme="minorHAnsi"/>
                <w:b/>
                <w:sz w:val="20"/>
                <w:szCs w:val="20"/>
              </w:rPr>
              <w:t>2.3.2.</w:t>
            </w:r>
            <w:r w:rsidRPr="0028313C">
              <w:rPr>
                <w:rFonts w:cstheme="minorHAnsi"/>
                <w:sz w:val="20"/>
                <w:szCs w:val="20"/>
              </w:rPr>
              <w:t xml:space="preserve"> O seguro saúde deve ser administrado pelo interessado no país de origem. </w:t>
            </w:r>
          </w:p>
          <w:p w14:paraId="43304F77" w14:textId="77777777" w:rsidR="00A77B0F" w:rsidRPr="0028313C" w:rsidRDefault="00A77B0F" w:rsidP="0028313C">
            <w:pPr>
              <w:spacing w:line="276" w:lineRule="auto"/>
              <w:ind w:right="144"/>
              <w:jc w:val="both"/>
              <w:rPr>
                <w:rFonts w:cstheme="minorHAnsi"/>
                <w:sz w:val="20"/>
                <w:szCs w:val="20"/>
              </w:rPr>
            </w:pPr>
          </w:p>
          <w:p w14:paraId="2F656B10" w14:textId="77777777" w:rsidR="00A77B0F" w:rsidRPr="0028313C" w:rsidRDefault="00A77B0F" w:rsidP="0028313C">
            <w:pPr>
              <w:spacing w:line="276" w:lineRule="auto"/>
              <w:ind w:right="144"/>
              <w:jc w:val="both"/>
              <w:rPr>
                <w:rFonts w:cstheme="minorHAnsi"/>
                <w:sz w:val="20"/>
                <w:szCs w:val="20"/>
              </w:rPr>
            </w:pPr>
            <w:r w:rsidRPr="0028313C">
              <w:rPr>
                <w:rFonts w:cstheme="minorHAnsi"/>
                <w:b/>
                <w:sz w:val="20"/>
                <w:szCs w:val="20"/>
              </w:rPr>
              <w:t>2.3.3.</w:t>
            </w:r>
            <w:r w:rsidRPr="0028313C">
              <w:rPr>
                <w:rFonts w:cstheme="minorHAnsi"/>
                <w:sz w:val="20"/>
                <w:szCs w:val="20"/>
              </w:rPr>
              <w:t xml:space="preserve"> Os salários serão pagos pela instituição de origem.</w:t>
            </w:r>
          </w:p>
          <w:p w14:paraId="60C90EB1" w14:textId="77777777" w:rsidR="00A77B0F" w:rsidRPr="0028313C" w:rsidRDefault="00A77B0F" w:rsidP="0028313C">
            <w:pPr>
              <w:spacing w:line="276" w:lineRule="auto"/>
              <w:ind w:right="144"/>
              <w:jc w:val="both"/>
              <w:rPr>
                <w:rFonts w:cstheme="minorHAnsi"/>
                <w:sz w:val="20"/>
                <w:szCs w:val="20"/>
              </w:rPr>
            </w:pPr>
          </w:p>
          <w:p w14:paraId="1C4579E4" w14:textId="77777777" w:rsidR="00A77B0F" w:rsidRPr="0028313C" w:rsidRDefault="00A77B0F" w:rsidP="0028313C">
            <w:pPr>
              <w:spacing w:line="276" w:lineRule="auto"/>
              <w:ind w:right="144"/>
              <w:jc w:val="both"/>
              <w:rPr>
                <w:rFonts w:cstheme="minorHAnsi"/>
                <w:bCs/>
                <w:sz w:val="20"/>
                <w:szCs w:val="20"/>
              </w:rPr>
            </w:pPr>
            <w:r w:rsidRPr="0028313C">
              <w:rPr>
                <w:rFonts w:cstheme="minorHAnsi"/>
                <w:b/>
                <w:sz w:val="20"/>
                <w:szCs w:val="20"/>
              </w:rPr>
              <w:t xml:space="preserve">2.3.4. </w:t>
            </w:r>
            <w:r w:rsidRPr="0028313C">
              <w:rPr>
                <w:rFonts w:cstheme="minorHAnsi"/>
                <w:bCs/>
                <w:sz w:val="20"/>
                <w:szCs w:val="20"/>
              </w:rPr>
              <w:t>As atividades desenvolvidas durante o período de intercâmbio devem coincidir com a atuação profissional na instituição de origem, devendo ser elaborado relatório que será entregue às instituições receptoras e de origem.</w:t>
            </w:r>
          </w:p>
          <w:p w14:paraId="45415C05" w14:textId="50188898" w:rsidR="00781B9C" w:rsidRPr="0028313C" w:rsidRDefault="00781B9C" w:rsidP="0028313C">
            <w:pPr>
              <w:spacing w:line="276" w:lineRule="auto"/>
              <w:jc w:val="both"/>
              <w:outlineLvl w:val="0"/>
              <w:rPr>
                <w:rFonts w:cstheme="minorHAnsi"/>
                <w:b/>
                <w:sz w:val="20"/>
                <w:szCs w:val="20"/>
              </w:rPr>
            </w:pPr>
          </w:p>
        </w:tc>
        <w:tc>
          <w:tcPr>
            <w:tcW w:w="0" w:type="auto"/>
          </w:tcPr>
          <w:p w14:paraId="17145EF4" w14:textId="5C558E16" w:rsidR="0028313C" w:rsidRPr="0028313C" w:rsidRDefault="0028313C" w:rsidP="0028313C">
            <w:pPr>
              <w:spacing w:line="276" w:lineRule="auto"/>
              <w:ind w:right="144"/>
              <w:jc w:val="both"/>
              <w:rPr>
                <w:rFonts w:cstheme="minorHAnsi"/>
                <w:b/>
                <w:bCs/>
                <w:sz w:val="20"/>
                <w:szCs w:val="20"/>
                <w:lang w:val="es-ES"/>
              </w:rPr>
            </w:pPr>
            <w:r w:rsidRPr="0028313C">
              <w:rPr>
                <w:rFonts w:cstheme="minorHAnsi"/>
                <w:b/>
                <w:bCs/>
                <w:sz w:val="20"/>
                <w:szCs w:val="20"/>
                <w:lang w:val="es-ES"/>
              </w:rPr>
              <w:t>2.3. Les membres de l’équipe technique administrative:</w:t>
            </w:r>
          </w:p>
          <w:p w14:paraId="17F6E11D"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sz w:val="20"/>
                <w:szCs w:val="20"/>
                <w:lang w:val="es-ES"/>
              </w:rPr>
              <w:t>2.3.1. Dans le but d’encourager l’échange d’expériences administratives dans des domaines d’intérêt commun, les institutions pourront proposer des membres de l’équipe technique administrative pour participer à cet échange.</w:t>
            </w:r>
          </w:p>
          <w:p w14:paraId="7526DBAA" w14:textId="77777777" w:rsidR="0028313C" w:rsidRPr="0028313C" w:rsidRDefault="0028313C" w:rsidP="0028313C">
            <w:pPr>
              <w:spacing w:line="276" w:lineRule="auto"/>
              <w:ind w:right="144"/>
              <w:jc w:val="both"/>
              <w:rPr>
                <w:rFonts w:cstheme="minorHAnsi"/>
                <w:sz w:val="20"/>
                <w:szCs w:val="20"/>
                <w:lang w:val="es-ES"/>
              </w:rPr>
            </w:pPr>
          </w:p>
          <w:p w14:paraId="6EC6098F"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sz w:val="20"/>
                <w:szCs w:val="20"/>
                <w:lang w:val="es-ES"/>
              </w:rPr>
              <w:t>2.3.2. La couverture sociale devra être contractée par l’intéressé selon les dispositions en vigueur dans le pays d’accueil.</w:t>
            </w:r>
          </w:p>
          <w:p w14:paraId="3E699614" w14:textId="77777777" w:rsidR="0028313C" w:rsidRPr="0028313C" w:rsidRDefault="0028313C" w:rsidP="0028313C">
            <w:pPr>
              <w:spacing w:line="276" w:lineRule="auto"/>
              <w:ind w:right="144"/>
              <w:jc w:val="both"/>
              <w:rPr>
                <w:rFonts w:cstheme="minorHAnsi"/>
                <w:sz w:val="20"/>
                <w:szCs w:val="20"/>
                <w:lang w:val="es-ES"/>
              </w:rPr>
            </w:pPr>
          </w:p>
          <w:p w14:paraId="73AF6317"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sz w:val="20"/>
                <w:szCs w:val="20"/>
                <w:lang w:val="es-ES"/>
              </w:rPr>
              <w:t>2.3.3. Les salaires seront payés par l’institution d’origine.</w:t>
            </w:r>
          </w:p>
          <w:p w14:paraId="2A7963CA" w14:textId="77777777" w:rsidR="0028313C" w:rsidRPr="0028313C" w:rsidRDefault="0028313C" w:rsidP="0028313C">
            <w:pPr>
              <w:spacing w:line="276" w:lineRule="auto"/>
              <w:ind w:right="144"/>
              <w:jc w:val="both"/>
              <w:rPr>
                <w:rFonts w:cstheme="minorHAnsi"/>
                <w:sz w:val="20"/>
                <w:szCs w:val="20"/>
                <w:lang w:val="es-ES"/>
              </w:rPr>
            </w:pPr>
          </w:p>
          <w:p w14:paraId="532D4D00" w14:textId="0DF60EBB" w:rsidR="00781B9C" w:rsidRPr="0028313C" w:rsidRDefault="0028313C" w:rsidP="0028313C">
            <w:pPr>
              <w:spacing w:line="276" w:lineRule="auto"/>
              <w:jc w:val="both"/>
              <w:rPr>
                <w:rFonts w:cstheme="minorHAnsi"/>
                <w:sz w:val="20"/>
                <w:szCs w:val="20"/>
                <w:lang w:val="fr-FR"/>
              </w:rPr>
            </w:pPr>
            <w:r w:rsidRPr="0028313C">
              <w:rPr>
                <w:rFonts w:cstheme="minorHAnsi"/>
                <w:sz w:val="20"/>
                <w:szCs w:val="20"/>
                <w:lang w:val="es-ES"/>
              </w:rPr>
              <w:t>2.3.4. Les activités développées pendant la période d’échange devront être compatibles avec l’activité professionnelle exercée dans l’institution d’origine, un rapport devant être rédigé et présenté aux institutions d’accueil et d’origine.</w:t>
            </w:r>
          </w:p>
          <w:p w14:paraId="77740EB8" w14:textId="77777777" w:rsidR="00781B9C" w:rsidRPr="0028313C" w:rsidRDefault="00781B9C" w:rsidP="0028313C">
            <w:pPr>
              <w:spacing w:line="276" w:lineRule="auto"/>
              <w:jc w:val="both"/>
              <w:rPr>
                <w:rFonts w:cstheme="minorHAnsi"/>
                <w:b/>
                <w:sz w:val="20"/>
                <w:szCs w:val="20"/>
                <w:lang w:val="fr-FR"/>
              </w:rPr>
            </w:pPr>
          </w:p>
        </w:tc>
      </w:tr>
      <w:tr w:rsidR="00781B9C" w14:paraId="1E77BFB6" w14:textId="77777777" w:rsidTr="005B4228">
        <w:tc>
          <w:tcPr>
            <w:tcW w:w="4957" w:type="dxa"/>
          </w:tcPr>
          <w:p w14:paraId="1B70800F" w14:textId="77777777" w:rsidR="00A77B0F" w:rsidRPr="0028313C" w:rsidRDefault="00A77B0F" w:rsidP="0028313C">
            <w:pPr>
              <w:spacing w:line="276" w:lineRule="auto"/>
              <w:ind w:right="144"/>
              <w:jc w:val="both"/>
              <w:rPr>
                <w:rFonts w:cstheme="minorHAnsi"/>
                <w:b/>
                <w:bCs/>
                <w:sz w:val="20"/>
                <w:szCs w:val="20"/>
              </w:rPr>
            </w:pPr>
            <w:r w:rsidRPr="0028313C">
              <w:rPr>
                <w:rFonts w:cstheme="minorHAnsi"/>
                <w:b/>
                <w:bCs/>
                <w:sz w:val="20"/>
                <w:szCs w:val="20"/>
              </w:rPr>
              <w:t xml:space="preserve">CLÁUSULA TERCEIRA – </w:t>
            </w:r>
            <w:r w:rsidRPr="0028313C">
              <w:rPr>
                <w:rFonts w:cstheme="minorHAnsi"/>
                <w:b/>
                <w:bCs/>
                <w:sz w:val="20"/>
                <w:szCs w:val="20"/>
                <w:u w:val="single"/>
              </w:rPr>
              <w:t>SUPORTE FINANCEIRO</w:t>
            </w:r>
          </w:p>
          <w:p w14:paraId="45ED891B" w14:textId="77777777" w:rsidR="00A77B0F" w:rsidRPr="0028313C" w:rsidRDefault="00A77B0F" w:rsidP="0028313C">
            <w:pPr>
              <w:spacing w:line="276" w:lineRule="auto"/>
              <w:ind w:right="144"/>
              <w:jc w:val="both"/>
              <w:rPr>
                <w:rFonts w:cstheme="minorHAnsi"/>
                <w:b/>
                <w:bCs/>
                <w:sz w:val="20"/>
                <w:szCs w:val="20"/>
              </w:rPr>
            </w:pPr>
          </w:p>
          <w:p w14:paraId="44B1997D" w14:textId="060250BC"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3.1.</w:t>
            </w:r>
            <w:r w:rsidRPr="0028313C">
              <w:rPr>
                <w:rFonts w:cstheme="minorHAnsi"/>
                <w:sz w:val="20"/>
                <w:szCs w:val="20"/>
              </w:rPr>
              <w:t xml:space="preserve"> Os docentes e pesquisadores envolvidos no intercâmbio não pagarão taxas na instituição receptora. As demais despesas (viagem, hospedagem, etc.) correrão por conta do interessado, que poderá procurar financiamento junto a órgãos externos.</w:t>
            </w:r>
          </w:p>
          <w:p w14:paraId="6C5A3197" w14:textId="77777777" w:rsidR="00A77B0F" w:rsidRPr="0028313C" w:rsidRDefault="00A77B0F" w:rsidP="0028313C">
            <w:pPr>
              <w:spacing w:line="276" w:lineRule="auto"/>
              <w:ind w:right="144"/>
              <w:jc w:val="both"/>
              <w:rPr>
                <w:rFonts w:cstheme="minorHAnsi"/>
                <w:b/>
                <w:bCs/>
                <w:sz w:val="20"/>
                <w:szCs w:val="20"/>
              </w:rPr>
            </w:pPr>
          </w:p>
          <w:p w14:paraId="5B2D5E3F" w14:textId="77777777"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lastRenderedPageBreak/>
              <w:t>3.2.</w:t>
            </w:r>
            <w:r w:rsidRPr="0028313C">
              <w:rPr>
                <w:rFonts w:cstheme="minorHAnsi"/>
                <w:sz w:val="20"/>
                <w:szCs w:val="2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w:t>
            </w:r>
          </w:p>
          <w:p w14:paraId="5F3D4131" w14:textId="77777777" w:rsidR="0028313C" w:rsidRPr="0028313C" w:rsidRDefault="0028313C" w:rsidP="0028313C">
            <w:pPr>
              <w:spacing w:line="276" w:lineRule="auto"/>
              <w:ind w:right="144"/>
              <w:jc w:val="both"/>
              <w:rPr>
                <w:rFonts w:cstheme="minorHAnsi"/>
                <w:sz w:val="20"/>
                <w:szCs w:val="20"/>
              </w:rPr>
            </w:pPr>
          </w:p>
          <w:p w14:paraId="7AE8C2B8" w14:textId="77777777" w:rsidR="00A77B0F" w:rsidRPr="0028313C" w:rsidRDefault="00A77B0F" w:rsidP="0028313C">
            <w:pPr>
              <w:spacing w:line="276" w:lineRule="auto"/>
              <w:ind w:right="144"/>
              <w:jc w:val="both"/>
              <w:rPr>
                <w:rFonts w:cstheme="minorHAnsi"/>
                <w:sz w:val="20"/>
                <w:szCs w:val="20"/>
              </w:rPr>
            </w:pPr>
            <w:r w:rsidRPr="0028313C">
              <w:rPr>
                <w:rFonts w:cstheme="minorHAnsi"/>
                <w:b/>
                <w:sz w:val="20"/>
                <w:szCs w:val="20"/>
              </w:rPr>
              <w:t>3.3.</w:t>
            </w:r>
            <w:r w:rsidRPr="0028313C">
              <w:rPr>
                <w:rFonts w:cstheme="minorHAnsi"/>
                <w:sz w:val="20"/>
                <w:szCs w:val="20"/>
              </w:rPr>
              <w:t xml:space="preserve"> No caso de intercâmbio de membros da equipe técnico-administrativa, as despesas serão custeadas pela instituição de origem, desde que haja disponibilidade financeira para tal.</w:t>
            </w:r>
          </w:p>
          <w:p w14:paraId="4E82FF42" w14:textId="77777777" w:rsidR="00A77B0F" w:rsidRPr="0028313C" w:rsidRDefault="00A77B0F" w:rsidP="0028313C">
            <w:pPr>
              <w:spacing w:line="276" w:lineRule="auto"/>
              <w:ind w:right="144"/>
              <w:jc w:val="both"/>
              <w:rPr>
                <w:rFonts w:cstheme="minorHAnsi"/>
                <w:sz w:val="20"/>
                <w:szCs w:val="20"/>
              </w:rPr>
            </w:pPr>
          </w:p>
          <w:p w14:paraId="12876EE8" w14:textId="77777777"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3.4.</w:t>
            </w:r>
            <w:r w:rsidRPr="0028313C">
              <w:rPr>
                <w:rFonts w:cstheme="minorHAnsi"/>
                <w:sz w:val="20"/>
                <w:szCs w:val="20"/>
              </w:rPr>
              <w:t xml:space="preserve">  A existência do convênio não implica compromisso de suporte financeiro por conta das instituições.</w:t>
            </w:r>
          </w:p>
          <w:p w14:paraId="2D9FBA65" w14:textId="728CB7B5" w:rsidR="00781B9C" w:rsidRPr="0028313C" w:rsidRDefault="00781B9C" w:rsidP="0028313C">
            <w:pPr>
              <w:spacing w:line="276" w:lineRule="auto"/>
              <w:jc w:val="both"/>
              <w:outlineLvl w:val="0"/>
              <w:rPr>
                <w:rFonts w:cstheme="minorHAnsi"/>
                <w:b/>
                <w:sz w:val="20"/>
                <w:szCs w:val="20"/>
              </w:rPr>
            </w:pPr>
          </w:p>
        </w:tc>
        <w:tc>
          <w:tcPr>
            <w:tcW w:w="0" w:type="auto"/>
          </w:tcPr>
          <w:p w14:paraId="202C07C0" w14:textId="6DF9E380" w:rsidR="0028313C" w:rsidRPr="0028313C" w:rsidRDefault="005E3881" w:rsidP="0028313C">
            <w:pPr>
              <w:spacing w:line="276" w:lineRule="auto"/>
              <w:ind w:right="144"/>
              <w:jc w:val="both"/>
              <w:rPr>
                <w:rFonts w:cstheme="minorHAnsi"/>
                <w:b/>
                <w:bCs/>
                <w:sz w:val="20"/>
                <w:szCs w:val="20"/>
                <w:lang w:val="es-ES"/>
              </w:rPr>
            </w:pPr>
            <w:r>
              <w:rPr>
                <w:rFonts w:cstheme="minorHAnsi"/>
                <w:b/>
                <w:bCs/>
                <w:sz w:val="20"/>
                <w:szCs w:val="20"/>
                <w:lang w:val="es-ES"/>
              </w:rPr>
              <w:lastRenderedPageBreak/>
              <w:t>CLAUSE</w:t>
            </w:r>
            <w:r w:rsidR="0028313C" w:rsidRPr="0028313C">
              <w:rPr>
                <w:rFonts w:cstheme="minorHAnsi"/>
                <w:b/>
                <w:bCs/>
                <w:sz w:val="20"/>
                <w:szCs w:val="20"/>
                <w:lang w:val="es-ES"/>
              </w:rPr>
              <w:t xml:space="preserve"> 3 – LE SOUTIEN FINANCIER</w:t>
            </w:r>
          </w:p>
          <w:p w14:paraId="543202F3" w14:textId="77777777" w:rsidR="0028313C" w:rsidRPr="0028313C" w:rsidRDefault="0028313C" w:rsidP="0028313C">
            <w:pPr>
              <w:spacing w:line="276" w:lineRule="auto"/>
              <w:ind w:right="144"/>
              <w:jc w:val="both"/>
              <w:rPr>
                <w:rFonts w:cstheme="minorHAnsi"/>
                <w:b/>
                <w:bCs/>
                <w:sz w:val="20"/>
                <w:szCs w:val="20"/>
                <w:lang w:val="es-ES"/>
              </w:rPr>
            </w:pPr>
          </w:p>
          <w:p w14:paraId="1DA818F1" w14:textId="45E5CF49" w:rsidR="0028313C" w:rsidRPr="0028313C" w:rsidRDefault="0028313C" w:rsidP="0028313C">
            <w:pPr>
              <w:spacing w:line="276" w:lineRule="auto"/>
              <w:ind w:right="144"/>
              <w:jc w:val="both"/>
              <w:rPr>
                <w:rFonts w:cstheme="minorHAnsi"/>
                <w:sz w:val="20"/>
                <w:szCs w:val="20"/>
                <w:lang w:val="es-ES"/>
              </w:rPr>
            </w:pPr>
            <w:r w:rsidRPr="0028313C">
              <w:rPr>
                <w:rFonts w:cstheme="minorHAnsi"/>
                <w:sz w:val="20"/>
                <w:szCs w:val="20"/>
                <w:lang w:val="es-ES"/>
              </w:rPr>
              <w:t>3.1. Les professeurs en échange ne payeront pas de frais dans l’institution d’accueil. Les frais restants (voyage, hébergement, etc.) seront à la charge de l’intéressé, qui pourra chercher un financement auprès d’organismes extérieurs.</w:t>
            </w:r>
          </w:p>
          <w:p w14:paraId="54D1A845" w14:textId="77777777" w:rsidR="0028313C" w:rsidRPr="0028313C" w:rsidRDefault="0028313C" w:rsidP="0028313C">
            <w:pPr>
              <w:spacing w:line="276" w:lineRule="auto"/>
              <w:ind w:right="144"/>
              <w:jc w:val="both"/>
              <w:rPr>
                <w:rFonts w:cstheme="minorHAnsi"/>
                <w:sz w:val="20"/>
                <w:szCs w:val="20"/>
                <w:lang w:val="es-ES"/>
              </w:rPr>
            </w:pPr>
          </w:p>
          <w:p w14:paraId="0A314D4A"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sz w:val="20"/>
                <w:szCs w:val="20"/>
                <w:lang w:val="es-ES"/>
              </w:rPr>
              <w:lastRenderedPageBreak/>
              <w:t>3.2 Les étudiants en échange devront payer leurs frais de scolarité, s’il y en a, dans leur institution d’origine. Les frais restants (voyage, hébergement, etc.) pourront être financés par des organismes extérieurs ou seront à la charge de l’étudiant. L’existence de la convention n’implique pas l’obligation de soutien financier de la part des universités.</w:t>
            </w:r>
          </w:p>
          <w:p w14:paraId="206ECAC7" w14:textId="77777777" w:rsidR="0028313C" w:rsidRPr="0028313C" w:rsidRDefault="0028313C" w:rsidP="0028313C">
            <w:pPr>
              <w:spacing w:line="276" w:lineRule="auto"/>
              <w:ind w:right="144"/>
              <w:jc w:val="both"/>
              <w:rPr>
                <w:rFonts w:cstheme="minorHAnsi"/>
                <w:sz w:val="20"/>
                <w:szCs w:val="20"/>
                <w:lang w:val="es-ES"/>
              </w:rPr>
            </w:pPr>
          </w:p>
          <w:p w14:paraId="688D005D" w14:textId="5566054A" w:rsidR="00A77B0F" w:rsidRPr="0028313C" w:rsidRDefault="0028313C" w:rsidP="0028313C">
            <w:pPr>
              <w:spacing w:line="276" w:lineRule="auto"/>
              <w:ind w:right="144"/>
              <w:jc w:val="both"/>
              <w:rPr>
                <w:rFonts w:cstheme="minorHAnsi"/>
                <w:sz w:val="20"/>
                <w:szCs w:val="20"/>
                <w:lang w:val="fr-FR"/>
              </w:rPr>
            </w:pPr>
            <w:r w:rsidRPr="0028313C">
              <w:rPr>
                <w:rFonts w:cstheme="minorHAnsi"/>
                <w:b/>
                <w:bCs/>
                <w:sz w:val="20"/>
                <w:szCs w:val="20"/>
                <w:lang w:val="es-ES"/>
              </w:rPr>
              <w:t>3.3.</w:t>
            </w:r>
            <w:r w:rsidRPr="0028313C">
              <w:rPr>
                <w:rFonts w:cstheme="minorHAnsi"/>
                <w:sz w:val="20"/>
                <w:szCs w:val="20"/>
                <w:lang w:val="es-ES"/>
              </w:rPr>
              <w:t xml:space="preserve"> En cas d’échange de membres de l’équipe technique administrative, les frais seront à la charge de l’institution d’origine, si les moyens financiers le permettent.</w:t>
            </w:r>
          </w:p>
          <w:p w14:paraId="0453D6D1" w14:textId="77777777" w:rsidR="00A77B0F" w:rsidRPr="0028313C" w:rsidRDefault="00A77B0F" w:rsidP="0028313C">
            <w:pPr>
              <w:spacing w:line="276" w:lineRule="auto"/>
              <w:ind w:right="144"/>
              <w:jc w:val="both"/>
              <w:rPr>
                <w:rFonts w:cstheme="minorHAnsi"/>
                <w:sz w:val="20"/>
                <w:szCs w:val="20"/>
                <w:lang w:val="es-ES"/>
              </w:rPr>
            </w:pPr>
          </w:p>
          <w:p w14:paraId="1F64BA0A" w14:textId="22625736" w:rsidR="00A77B0F" w:rsidRPr="0028313C" w:rsidRDefault="00A77B0F" w:rsidP="0028313C">
            <w:pPr>
              <w:spacing w:line="276" w:lineRule="auto"/>
              <w:ind w:right="144"/>
              <w:jc w:val="both"/>
              <w:rPr>
                <w:rFonts w:cstheme="minorHAnsi"/>
                <w:sz w:val="20"/>
                <w:szCs w:val="20"/>
                <w:lang w:val="es-ES"/>
              </w:rPr>
            </w:pPr>
            <w:r w:rsidRPr="0028313C">
              <w:rPr>
                <w:rFonts w:cstheme="minorHAnsi"/>
                <w:b/>
                <w:bCs/>
                <w:sz w:val="20"/>
                <w:szCs w:val="20"/>
                <w:lang w:val="es-ES"/>
              </w:rPr>
              <w:t>3.4.</w:t>
            </w:r>
            <w:r w:rsidRPr="0028313C">
              <w:rPr>
                <w:rFonts w:cstheme="minorHAnsi"/>
                <w:sz w:val="20"/>
                <w:szCs w:val="20"/>
                <w:lang w:val="es-ES"/>
              </w:rPr>
              <w:t xml:space="preserve">  </w:t>
            </w:r>
            <w:r w:rsidR="0028313C" w:rsidRPr="0028313C">
              <w:rPr>
                <w:rFonts w:cstheme="minorHAnsi"/>
                <w:sz w:val="20"/>
                <w:szCs w:val="20"/>
                <w:lang w:val="es-ES"/>
              </w:rPr>
              <w:t>L'existence du présent accord n'implique aucune obligation pour les institutions de fournir un soutien financier.</w:t>
            </w:r>
          </w:p>
          <w:p w14:paraId="63BE816B" w14:textId="77777777" w:rsidR="00781B9C" w:rsidRPr="0028313C" w:rsidRDefault="00781B9C" w:rsidP="0028313C">
            <w:pPr>
              <w:spacing w:line="276" w:lineRule="auto"/>
              <w:jc w:val="both"/>
              <w:rPr>
                <w:rFonts w:cstheme="minorHAnsi"/>
                <w:b/>
                <w:sz w:val="20"/>
                <w:szCs w:val="20"/>
                <w:lang w:val="en-US"/>
              </w:rPr>
            </w:pPr>
          </w:p>
        </w:tc>
      </w:tr>
      <w:tr w:rsidR="00781B9C" w14:paraId="0DE2E8DA" w14:textId="77777777" w:rsidTr="005B4228">
        <w:tc>
          <w:tcPr>
            <w:tcW w:w="4957" w:type="dxa"/>
          </w:tcPr>
          <w:p w14:paraId="4A6898F4" w14:textId="77777777" w:rsidR="00A77B0F" w:rsidRPr="0028313C" w:rsidRDefault="00A77B0F" w:rsidP="0028313C">
            <w:pPr>
              <w:spacing w:line="276" w:lineRule="auto"/>
              <w:ind w:right="144"/>
              <w:jc w:val="both"/>
              <w:rPr>
                <w:rFonts w:cstheme="minorHAnsi"/>
                <w:b/>
                <w:bCs/>
                <w:sz w:val="20"/>
                <w:szCs w:val="20"/>
                <w:u w:val="single"/>
              </w:rPr>
            </w:pPr>
            <w:r w:rsidRPr="0028313C">
              <w:rPr>
                <w:rFonts w:cstheme="minorHAnsi"/>
                <w:b/>
                <w:bCs/>
                <w:sz w:val="20"/>
                <w:szCs w:val="20"/>
              </w:rPr>
              <w:lastRenderedPageBreak/>
              <w:t xml:space="preserve">CLÁUSULA QUARTA – </w:t>
            </w:r>
            <w:r w:rsidRPr="0028313C">
              <w:rPr>
                <w:rFonts w:cstheme="minorHAnsi"/>
                <w:b/>
                <w:bCs/>
                <w:sz w:val="20"/>
                <w:szCs w:val="20"/>
                <w:u w:val="single"/>
              </w:rPr>
              <w:t xml:space="preserve">OBRIGAÇÕES DOS CONVENENTES </w:t>
            </w:r>
          </w:p>
          <w:p w14:paraId="29C0954B" w14:textId="4BFAD874" w:rsidR="00A77B0F" w:rsidRDefault="00A77B0F" w:rsidP="0028313C">
            <w:pPr>
              <w:spacing w:line="276" w:lineRule="auto"/>
              <w:rPr>
                <w:rFonts w:cstheme="minorHAnsi"/>
                <w:sz w:val="20"/>
                <w:szCs w:val="20"/>
              </w:rPr>
            </w:pPr>
          </w:p>
          <w:p w14:paraId="714ECA4E" w14:textId="77777777" w:rsidR="0028313C" w:rsidRPr="0028313C" w:rsidRDefault="0028313C" w:rsidP="0028313C">
            <w:pPr>
              <w:spacing w:line="276" w:lineRule="auto"/>
              <w:rPr>
                <w:rFonts w:cstheme="minorHAnsi"/>
                <w:sz w:val="20"/>
                <w:szCs w:val="20"/>
              </w:rPr>
            </w:pPr>
          </w:p>
          <w:p w14:paraId="5C2C311E" w14:textId="77777777" w:rsidR="00A77B0F" w:rsidRPr="0028313C" w:rsidRDefault="00A77B0F" w:rsidP="0028313C">
            <w:pPr>
              <w:pStyle w:val="Ttulo1"/>
              <w:numPr>
                <w:ilvl w:val="0"/>
                <w:numId w:val="0"/>
              </w:numPr>
              <w:spacing w:line="276" w:lineRule="auto"/>
              <w:jc w:val="both"/>
              <w:outlineLvl w:val="0"/>
              <w:rPr>
                <w:rFonts w:asciiTheme="minorHAnsi" w:hAnsiTheme="minorHAnsi" w:cstheme="minorHAnsi"/>
                <w:b w:val="0"/>
                <w:bCs/>
              </w:rPr>
            </w:pPr>
            <w:r w:rsidRPr="0028313C">
              <w:rPr>
                <w:rFonts w:asciiTheme="minorHAnsi" w:hAnsiTheme="minorHAnsi" w:cstheme="minorHAnsi"/>
              </w:rPr>
              <w:t>4.1.</w:t>
            </w:r>
            <w:r w:rsidRPr="0028313C">
              <w:rPr>
                <w:rFonts w:asciiTheme="minorHAnsi" w:hAnsiTheme="minorHAnsi" w:cstheme="minorHAnsi"/>
                <w:b w:val="0"/>
                <w:bCs/>
              </w:rPr>
              <w:t xml:space="preserve"> As instituições procurarão alcançar reciprocidade nas atividades contempladas por este convênio.</w:t>
            </w:r>
          </w:p>
          <w:p w14:paraId="266521B1" w14:textId="77777777" w:rsidR="00A77B0F" w:rsidRPr="0028313C" w:rsidRDefault="00A77B0F" w:rsidP="0028313C">
            <w:pPr>
              <w:spacing w:line="276" w:lineRule="auto"/>
              <w:jc w:val="both"/>
              <w:rPr>
                <w:rFonts w:cstheme="minorHAnsi"/>
                <w:sz w:val="20"/>
                <w:szCs w:val="20"/>
              </w:rPr>
            </w:pPr>
          </w:p>
          <w:p w14:paraId="10CA5C52" w14:textId="77777777" w:rsidR="00A77B0F" w:rsidRPr="0028313C" w:rsidRDefault="00A77B0F" w:rsidP="0028313C">
            <w:pPr>
              <w:spacing w:line="276" w:lineRule="auto"/>
              <w:jc w:val="both"/>
              <w:rPr>
                <w:rFonts w:cstheme="minorHAnsi"/>
                <w:sz w:val="20"/>
                <w:szCs w:val="20"/>
              </w:rPr>
            </w:pPr>
            <w:r w:rsidRPr="0028313C">
              <w:rPr>
                <w:rFonts w:cstheme="minorHAnsi"/>
                <w:b/>
                <w:bCs/>
                <w:sz w:val="20"/>
                <w:szCs w:val="20"/>
              </w:rPr>
              <w:t>4.2.</w:t>
            </w:r>
            <w:r w:rsidRPr="0028313C">
              <w:rPr>
                <w:rFonts w:cstheme="minorHAnsi"/>
                <w:sz w:val="20"/>
                <w:szCs w:val="20"/>
              </w:rPr>
              <w:t xml:space="preserve"> Ao final da estada do estudante, a instituição receptora enviará ao órgão apropriado da instituição de origem documento oficial, especificando as atividades desenvolvidas e a avaliação recebida, quando for o caso.</w:t>
            </w:r>
          </w:p>
          <w:p w14:paraId="3E44612C" w14:textId="77777777" w:rsidR="00A77B0F" w:rsidRPr="0028313C" w:rsidRDefault="00A77B0F" w:rsidP="0028313C">
            <w:pPr>
              <w:spacing w:line="276" w:lineRule="auto"/>
              <w:jc w:val="both"/>
              <w:rPr>
                <w:rFonts w:cstheme="minorHAnsi"/>
                <w:sz w:val="20"/>
                <w:szCs w:val="20"/>
              </w:rPr>
            </w:pPr>
          </w:p>
          <w:p w14:paraId="6050B557" w14:textId="77777777" w:rsidR="00A77B0F" w:rsidRPr="0028313C" w:rsidRDefault="00A77B0F" w:rsidP="0028313C">
            <w:pPr>
              <w:spacing w:line="276" w:lineRule="auto"/>
              <w:jc w:val="both"/>
              <w:rPr>
                <w:rFonts w:cstheme="minorHAnsi"/>
                <w:sz w:val="20"/>
                <w:szCs w:val="20"/>
              </w:rPr>
            </w:pPr>
            <w:r w:rsidRPr="0028313C">
              <w:rPr>
                <w:rFonts w:cstheme="minorHAnsi"/>
                <w:b/>
                <w:bCs/>
                <w:sz w:val="20"/>
                <w:szCs w:val="20"/>
              </w:rPr>
              <w:t>4.3.</w:t>
            </w:r>
            <w:r w:rsidRPr="0028313C">
              <w:rPr>
                <w:rFonts w:cstheme="minorHAnsi"/>
                <w:sz w:val="20"/>
                <w:szCs w:val="20"/>
              </w:rPr>
              <w:t xml:space="preserve"> A instituição de origem reconhecerá os resultados acadêmicos obtidos pelo estudante na instituição receptora, com base em programa de trabalho previamente acordado entre as duas instituições e em seus créditos e/ou carga horária. </w:t>
            </w:r>
          </w:p>
          <w:p w14:paraId="1349BB13" w14:textId="77777777" w:rsidR="00A77B0F" w:rsidRPr="0028313C" w:rsidRDefault="00A77B0F" w:rsidP="0028313C">
            <w:pPr>
              <w:spacing w:line="276" w:lineRule="auto"/>
              <w:jc w:val="both"/>
              <w:rPr>
                <w:rFonts w:cstheme="minorHAnsi"/>
                <w:b/>
                <w:bCs/>
                <w:sz w:val="20"/>
                <w:szCs w:val="20"/>
              </w:rPr>
            </w:pPr>
          </w:p>
          <w:p w14:paraId="0E9A9408" w14:textId="77777777" w:rsidR="00A77B0F" w:rsidRPr="0028313C" w:rsidRDefault="00A77B0F" w:rsidP="0028313C">
            <w:pPr>
              <w:spacing w:line="276" w:lineRule="auto"/>
              <w:jc w:val="both"/>
              <w:rPr>
                <w:rFonts w:cstheme="minorHAnsi"/>
                <w:sz w:val="20"/>
                <w:szCs w:val="20"/>
              </w:rPr>
            </w:pPr>
            <w:r w:rsidRPr="0028313C">
              <w:rPr>
                <w:rFonts w:cstheme="minorHAnsi"/>
                <w:b/>
                <w:bCs/>
                <w:sz w:val="20"/>
                <w:szCs w:val="20"/>
              </w:rPr>
              <w:t>4.4.</w:t>
            </w:r>
            <w:r w:rsidRPr="0028313C">
              <w:rPr>
                <w:rFonts w:cstheme="minorHAnsi"/>
                <w:sz w:val="20"/>
                <w:szCs w:val="20"/>
              </w:rPr>
              <w:t xml:space="preserve"> As duas instituições se comprometem a promover a integração dos estudantes na vida acadêmica da instituição receptora.</w:t>
            </w:r>
          </w:p>
          <w:p w14:paraId="5B2DBF5C" w14:textId="77777777" w:rsidR="00A77B0F" w:rsidRPr="0028313C" w:rsidRDefault="00A77B0F" w:rsidP="0028313C">
            <w:pPr>
              <w:spacing w:line="276" w:lineRule="auto"/>
              <w:jc w:val="both"/>
              <w:rPr>
                <w:rFonts w:cstheme="minorHAnsi"/>
                <w:sz w:val="20"/>
                <w:szCs w:val="20"/>
              </w:rPr>
            </w:pPr>
          </w:p>
          <w:p w14:paraId="05131F11" w14:textId="77777777" w:rsidR="00A77B0F" w:rsidRPr="0028313C" w:rsidRDefault="00A77B0F" w:rsidP="0028313C">
            <w:pPr>
              <w:pStyle w:val="Corpodetexto2"/>
              <w:spacing w:after="0" w:line="276" w:lineRule="auto"/>
              <w:jc w:val="both"/>
              <w:rPr>
                <w:rFonts w:cstheme="minorHAnsi"/>
                <w:sz w:val="20"/>
                <w:szCs w:val="20"/>
                <w:lang w:val="pt-BR"/>
              </w:rPr>
            </w:pPr>
            <w:r w:rsidRPr="0028313C">
              <w:rPr>
                <w:rFonts w:cstheme="minorHAnsi"/>
                <w:b/>
                <w:bCs/>
                <w:sz w:val="20"/>
                <w:szCs w:val="20"/>
              </w:rPr>
              <w:t xml:space="preserve">4.5. </w:t>
            </w:r>
            <w:r w:rsidRPr="0028313C">
              <w:rPr>
                <w:rFonts w:cstheme="minorHAnsi"/>
                <w:sz w:val="20"/>
                <w:szCs w:val="20"/>
              </w:rPr>
              <w:t xml:space="preserve">A instituição receptora deverá prover condições de pesquisa e local apropriados para o trabalho </w:t>
            </w:r>
            <w:r w:rsidRPr="0028313C">
              <w:rPr>
                <w:rFonts w:cstheme="minorHAnsi"/>
                <w:color w:val="000000"/>
                <w:sz w:val="20"/>
                <w:szCs w:val="20"/>
              </w:rPr>
              <w:t>do docente/pesquisador visitante,</w:t>
            </w:r>
            <w:r w:rsidRPr="0028313C">
              <w:rPr>
                <w:rFonts w:cstheme="minorHAnsi"/>
                <w:sz w:val="20"/>
                <w:szCs w:val="20"/>
              </w:rPr>
              <w:t xml:space="preserve"> na medida de suas possibilidades.</w:t>
            </w:r>
          </w:p>
          <w:p w14:paraId="499B7F34" w14:textId="77777777" w:rsidR="00A77B0F" w:rsidRPr="0028313C" w:rsidRDefault="00A77B0F" w:rsidP="0028313C">
            <w:pPr>
              <w:pStyle w:val="Corpodetexto2"/>
              <w:spacing w:after="0" w:line="276" w:lineRule="auto"/>
              <w:jc w:val="both"/>
              <w:rPr>
                <w:rFonts w:cstheme="minorHAnsi"/>
                <w:sz w:val="20"/>
                <w:szCs w:val="20"/>
                <w:lang w:val="pt-BR"/>
              </w:rPr>
            </w:pPr>
          </w:p>
          <w:p w14:paraId="50E69DB7" w14:textId="6D6BD849" w:rsidR="00781B9C" w:rsidRPr="0028313C" w:rsidRDefault="00A77B0F" w:rsidP="0028313C">
            <w:pPr>
              <w:spacing w:line="276" w:lineRule="auto"/>
              <w:jc w:val="both"/>
              <w:rPr>
                <w:rFonts w:cstheme="minorHAnsi"/>
                <w:sz w:val="20"/>
                <w:szCs w:val="20"/>
                <w:lang w:val="pt-BR"/>
              </w:rPr>
            </w:pPr>
            <w:r w:rsidRPr="0028313C">
              <w:rPr>
                <w:rFonts w:cstheme="minorHAnsi"/>
                <w:b/>
                <w:sz w:val="20"/>
                <w:szCs w:val="20"/>
                <w:lang w:val="pt-BR"/>
              </w:rPr>
              <w:t>4.6.</w:t>
            </w:r>
            <w:r w:rsidRPr="0028313C">
              <w:rPr>
                <w:rFonts w:cstheme="minorHAnsi"/>
                <w:sz w:val="20"/>
                <w:szCs w:val="20"/>
                <w:lang w:val="pt-BR"/>
              </w:rPr>
              <w:t xml:space="preserve"> A instituição receptora deve oferecer condições de trabalho para o desenvolvimento das atividades dos integrantes da equipe técnico-administrativa.</w:t>
            </w:r>
          </w:p>
          <w:p w14:paraId="74C1B5C7" w14:textId="77777777" w:rsidR="00781B9C" w:rsidRPr="0028313C" w:rsidRDefault="00781B9C" w:rsidP="0028313C">
            <w:pPr>
              <w:spacing w:line="276" w:lineRule="auto"/>
              <w:jc w:val="both"/>
              <w:outlineLvl w:val="0"/>
              <w:rPr>
                <w:rFonts w:cstheme="minorHAnsi"/>
                <w:b/>
                <w:sz w:val="20"/>
                <w:szCs w:val="20"/>
                <w:lang w:val="pt-BR"/>
              </w:rPr>
            </w:pPr>
          </w:p>
        </w:tc>
        <w:tc>
          <w:tcPr>
            <w:tcW w:w="0" w:type="auto"/>
          </w:tcPr>
          <w:p w14:paraId="5F3598A7" w14:textId="6C9C9CFC" w:rsidR="0028313C" w:rsidRPr="0028313C" w:rsidRDefault="005E3881" w:rsidP="0028313C">
            <w:pPr>
              <w:spacing w:line="276" w:lineRule="auto"/>
              <w:ind w:right="144"/>
              <w:jc w:val="both"/>
              <w:rPr>
                <w:rFonts w:cstheme="minorHAnsi"/>
                <w:b/>
                <w:bCs/>
                <w:sz w:val="20"/>
                <w:szCs w:val="20"/>
                <w:lang w:val="es-ES"/>
              </w:rPr>
            </w:pPr>
            <w:r>
              <w:rPr>
                <w:rFonts w:cstheme="minorHAnsi"/>
                <w:b/>
                <w:bCs/>
                <w:sz w:val="20"/>
                <w:szCs w:val="20"/>
                <w:lang w:val="es-ES"/>
              </w:rPr>
              <w:t>CLAUSE</w:t>
            </w:r>
            <w:r w:rsidR="0028313C" w:rsidRPr="0028313C">
              <w:rPr>
                <w:rFonts w:cstheme="minorHAnsi"/>
                <w:b/>
                <w:bCs/>
                <w:sz w:val="20"/>
                <w:szCs w:val="20"/>
                <w:lang w:val="es-ES"/>
              </w:rPr>
              <w:t xml:space="preserve"> 4 – LES OBLIGATION DES PARTIES CONTRACTANTES</w:t>
            </w:r>
          </w:p>
          <w:p w14:paraId="262E3163" w14:textId="77777777" w:rsidR="0028313C" w:rsidRPr="0028313C" w:rsidRDefault="0028313C" w:rsidP="0028313C">
            <w:pPr>
              <w:spacing w:line="276" w:lineRule="auto"/>
              <w:ind w:right="144"/>
              <w:jc w:val="both"/>
              <w:rPr>
                <w:rFonts w:cstheme="minorHAnsi"/>
                <w:sz w:val="20"/>
                <w:szCs w:val="20"/>
                <w:lang w:val="es-ES"/>
              </w:rPr>
            </w:pPr>
          </w:p>
          <w:p w14:paraId="552959F6"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b/>
                <w:bCs/>
                <w:sz w:val="20"/>
                <w:szCs w:val="20"/>
                <w:lang w:val="es-ES"/>
              </w:rPr>
              <w:t>4.1</w:t>
            </w:r>
            <w:r w:rsidRPr="0028313C">
              <w:rPr>
                <w:rFonts w:cstheme="minorHAnsi"/>
                <w:sz w:val="20"/>
                <w:szCs w:val="20"/>
                <w:lang w:val="es-ES"/>
              </w:rPr>
              <w:t xml:space="preserve"> Les deux institutions chercheront à développer les activités prévues dans cette convention de manière réciproque.</w:t>
            </w:r>
          </w:p>
          <w:p w14:paraId="2E6D18A5" w14:textId="77777777" w:rsidR="0028313C" w:rsidRPr="0028313C" w:rsidRDefault="0028313C" w:rsidP="0028313C">
            <w:pPr>
              <w:spacing w:line="276" w:lineRule="auto"/>
              <w:ind w:right="144"/>
              <w:jc w:val="both"/>
              <w:rPr>
                <w:rFonts w:cstheme="minorHAnsi"/>
                <w:sz w:val="20"/>
                <w:szCs w:val="20"/>
                <w:lang w:val="es-ES"/>
              </w:rPr>
            </w:pPr>
          </w:p>
          <w:p w14:paraId="2A574976"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b/>
                <w:bCs/>
                <w:sz w:val="20"/>
                <w:szCs w:val="20"/>
                <w:lang w:val="es-ES"/>
              </w:rPr>
              <w:t>4.2</w:t>
            </w:r>
            <w:r w:rsidRPr="0028313C">
              <w:rPr>
                <w:rFonts w:cstheme="minorHAnsi"/>
                <w:sz w:val="20"/>
                <w:szCs w:val="20"/>
                <w:lang w:val="es-ES"/>
              </w:rPr>
              <w:t xml:space="preserve"> À la fin du séjour de l’étudiant, l’institution d’accueil enverra à l’instance appropriée de l’institution d’origine un document officiel spécifiant les activités développées et l’appréciation reçue le cas échéant.</w:t>
            </w:r>
          </w:p>
          <w:p w14:paraId="71A9ED56" w14:textId="77777777" w:rsidR="0028313C" w:rsidRPr="0028313C" w:rsidRDefault="0028313C" w:rsidP="0028313C">
            <w:pPr>
              <w:spacing w:line="276" w:lineRule="auto"/>
              <w:ind w:right="144"/>
              <w:jc w:val="both"/>
              <w:rPr>
                <w:rFonts w:cstheme="minorHAnsi"/>
                <w:sz w:val="20"/>
                <w:szCs w:val="20"/>
                <w:lang w:val="es-ES"/>
              </w:rPr>
            </w:pPr>
          </w:p>
          <w:p w14:paraId="1F02E24C"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b/>
                <w:bCs/>
                <w:sz w:val="20"/>
                <w:szCs w:val="20"/>
                <w:lang w:val="es-ES"/>
              </w:rPr>
              <w:t>4.3</w:t>
            </w:r>
            <w:r w:rsidRPr="0028313C">
              <w:rPr>
                <w:rFonts w:cstheme="minorHAnsi"/>
                <w:sz w:val="20"/>
                <w:szCs w:val="20"/>
                <w:lang w:val="es-ES"/>
              </w:rPr>
              <w:t xml:space="preserve"> L’institution d’origine reconnaîtra les résultats académiques obtenus par l’étudiant dans l’institution d’accueil, en tenant compte du plan de travail préalablement défini entre les deux parties et de ses crédits obtenus.</w:t>
            </w:r>
          </w:p>
          <w:p w14:paraId="4CB0405F" w14:textId="77777777" w:rsidR="0028313C" w:rsidRPr="0028313C" w:rsidRDefault="0028313C" w:rsidP="0028313C">
            <w:pPr>
              <w:spacing w:line="276" w:lineRule="auto"/>
              <w:ind w:right="144"/>
              <w:jc w:val="both"/>
              <w:rPr>
                <w:rFonts w:cstheme="minorHAnsi"/>
                <w:sz w:val="20"/>
                <w:szCs w:val="20"/>
                <w:lang w:val="es-ES"/>
              </w:rPr>
            </w:pPr>
          </w:p>
          <w:p w14:paraId="20A25049"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b/>
                <w:bCs/>
                <w:sz w:val="20"/>
                <w:szCs w:val="20"/>
                <w:lang w:val="es-ES"/>
              </w:rPr>
              <w:t>4.4</w:t>
            </w:r>
            <w:r w:rsidRPr="0028313C">
              <w:rPr>
                <w:rFonts w:cstheme="minorHAnsi"/>
                <w:sz w:val="20"/>
                <w:szCs w:val="20"/>
                <w:lang w:val="es-ES"/>
              </w:rPr>
              <w:t xml:space="preserve"> Les deux institutions s’engagent à promouvoir l’intégration des étudiants dans la vie académique de l’institution d’accueil.</w:t>
            </w:r>
          </w:p>
          <w:p w14:paraId="0DEEB6D9" w14:textId="77777777" w:rsidR="0028313C" w:rsidRPr="0028313C" w:rsidRDefault="0028313C" w:rsidP="0028313C">
            <w:pPr>
              <w:spacing w:line="276" w:lineRule="auto"/>
              <w:ind w:right="144"/>
              <w:jc w:val="both"/>
              <w:rPr>
                <w:rFonts w:cstheme="minorHAnsi"/>
                <w:sz w:val="20"/>
                <w:szCs w:val="20"/>
                <w:lang w:val="es-ES"/>
              </w:rPr>
            </w:pPr>
          </w:p>
          <w:p w14:paraId="19E94A66" w14:textId="77777777" w:rsidR="0028313C" w:rsidRPr="0028313C" w:rsidRDefault="0028313C" w:rsidP="0028313C">
            <w:pPr>
              <w:spacing w:line="276" w:lineRule="auto"/>
              <w:ind w:right="144"/>
              <w:jc w:val="both"/>
              <w:rPr>
                <w:rFonts w:cstheme="minorHAnsi"/>
                <w:sz w:val="20"/>
                <w:szCs w:val="20"/>
                <w:lang w:val="es-ES"/>
              </w:rPr>
            </w:pPr>
            <w:r w:rsidRPr="0028313C">
              <w:rPr>
                <w:rFonts w:cstheme="minorHAnsi"/>
                <w:b/>
                <w:bCs/>
                <w:sz w:val="20"/>
                <w:szCs w:val="20"/>
                <w:lang w:val="es-ES"/>
              </w:rPr>
              <w:t>4.5.</w:t>
            </w:r>
            <w:r w:rsidRPr="0028313C">
              <w:rPr>
                <w:rFonts w:cstheme="minorHAnsi"/>
                <w:sz w:val="20"/>
                <w:szCs w:val="20"/>
                <w:lang w:val="es-ES"/>
              </w:rPr>
              <w:t xml:space="preserve"> L’institution d’accueil s’engage à offrir au professeur/chercheur visitant des conditions de recherche et des lieux appropriés, à la mesure de ses moyens.</w:t>
            </w:r>
          </w:p>
          <w:p w14:paraId="25D7DAF0" w14:textId="77777777" w:rsidR="0028313C" w:rsidRPr="0028313C" w:rsidRDefault="0028313C" w:rsidP="0028313C">
            <w:pPr>
              <w:spacing w:line="276" w:lineRule="auto"/>
              <w:ind w:right="144"/>
              <w:jc w:val="both"/>
              <w:rPr>
                <w:rFonts w:cstheme="minorHAnsi"/>
                <w:sz w:val="20"/>
                <w:szCs w:val="20"/>
                <w:lang w:val="es-ES"/>
              </w:rPr>
            </w:pPr>
          </w:p>
          <w:p w14:paraId="6BE2D3BF" w14:textId="77777777" w:rsidR="00781B9C" w:rsidRDefault="0028313C" w:rsidP="0028313C">
            <w:pPr>
              <w:spacing w:line="276" w:lineRule="auto"/>
              <w:jc w:val="both"/>
              <w:rPr>
                <w:rFonts w:cstheme="minorHAnsi"/>
                <w:sz w:val="20"/>
                <w:szCs w:val="20"/>
                <w:lang w:val="es-ES"/>
              </w:rPr>
            </w:pPr>
            <w:r w:rsidRPr="0028313C">
              <w:rPr>
                <w:rFonts w:cstheme="minorHAnsi"/>
                <w:b/>
                <w:bCs/>
                <w:sz w:val="20"/>
                <w:szCs w:val="20"/>
                <w:lang w:val="es-ES"/>
              </w:rPr>
              <w:t>4.6.</w:t>
            </w:r>
            <w:r w:rsidRPr="0028313C">
              <w:rPr>
                <w:rFonts w:cstheme="minorHAnsi"/>
                <w:sz w:val="20"/>
                <w:szCs w:val="20"/>
                <w:lang w:val="es-ES"/>
              </w:rPr>
              <w:t xml:space="preserve"> L’institution d’accueil devra offrir des conditions de travail pour le développement des activités des membres de l’équipe technique administrative.</w:t>
            </w:r>
          </w:p>
          <w:p w14:paraId="3E1FA796" w14:textId="77777777" w:rsidR="0028313C" w:rsidRDefault="0028313C" w:rsidP="0028313C">
            <w:pPr>
              <w:spacing w:line="276" w:lineRule="auto"/>
              <w:jc w:val="both"/>
              <w:rPr>
                <w:rFonts w:cstheme="minorHAnsi"/>
                <w:sz w:val="20"/>
                <w:szCs w:val="20"/>
                <w:lang w:val="es-ES"/>
              </w:rPr>
            </w:pPr>
          </w:p>
          <w:p w14:paraId="46678EED" w14:textId="77E2428A" w:rsidR="0028313C" w:rsidRPr="0028313C" w:rsidRDefault="0028313C" w:rsidP="0028313C">
            <w:pPr>
              <w:spacing w:line="276" w:lineRule="auto"/>
              <w:jc w:val="both"/>
              <w:rPr>
                <w:rFonts w:cstheme="minorHAnsi"/>
                <w:b/>
                <w:sz w:val="20"/>
                <w:szCs w:val="20"/>
                <w:lang w:val="es-ES"/>
              </w:rPr>
            </w:pPr>
          </w:p>
        </w:tc>
      </w:tr>
      <w:tr w:rsidR="00781B9C" w14:paraId="31415F27" w14:textId="77777777" w:rsidTr="005B4228">
        <w:tc>
          <w:tcPr>
            <w:tcW w:w="4957" w:type="dxa"/>
          </w:tcPr>
          <w:p w14:paraId="1BFCD57F" w14:textId="6ACD7B5D" w:rsidR="00A77B0F" w:rsidRPr="0028313C" w:rsidRDefault="00A77B0F" w:rsidP="0028313C">
            <w:pPr>
              <w:spacing w:line="276" w:lineRule="auto"/>
              <w:jc w:val="both"/>
              <w:rPr>
                <w:rFonts w:cstheme="minorHAnsi"/>
                <w:sz w:val="20"/>
                <w:szCs w:val="20"/>
                <w:lang w:val="pt-BR"/>
              </w:rPr>
            </w:pPr>
            <w:r w:rsidRPr="0028313C">
              <w:rPr>
                <w:rFonts w:cstheme="minorHAnsi"/>
                <w:b/>
                <w:sz w:val="20"/>
                <w:szCs w:val="20"/>
                <w:lang w:val="pt-BR"/>
              </w:rPr>
              <w:lastRenderedPageBreak/>
              <w:t xml:space="preserve">CLÁUSULA QUINTA - </w:t>
            </w:r>
            <w:r w:rsidRPr="0028313C">
              <w:rPr>
                <w:rFonts w:cstheme="minorHAnsi"/>
                <w:b/>
                <w:sz w:val="20"/>
                <w:szCs w:val="20"/>
                <w:u w:val="single"/>
                <w:lang w:val="pt-BR"/>
              </w:rPr>
              <w:t>COORDENAÇÃO</w:t>
            </w:r>
          </w:p>
          <w:p w14:paraId="4D9727A0" w14:textId="77777777" w:rsidR="00A77B0F" w:rsidRPr="0028313C" w:rsidRDefault="00A77B0F" w:rsidP="0028313C">
            <w:pPr>
              <w:spacing w:line="276" w:lineRule="auto"/>
              <w:jc w:val="both"/>
              <w:rPr>
                <w:rFonts w:cstheme="minorHAnsi"/>
                <w:sz w:val="20"/>
                <w:szCs w:val="20"/>
                <w:lang w:val="pt-BR"/>
              </w:rPr>
            </w:pPr>
          </w:p>
          <w:p w14:paraId="3AD811B2" w14:textId="1FA99C35" w:rsidR="00A77B0F" w:rsidRPr="0028313C" w:rsidRDefault="00A77B0F" w:rsidP="0028313C">
            <w:pPr>
              <w:pStyle w:val="Corpodetexto"/>
              <w:spacing w:line="276" w:lineRule="auto"/>
              <w:jc w:val="both"/>
              <w:rPr>
                <w:rFonts w:cstheme="minorHAnsi"/>
                <w:sz w:val="20"/>
                <w:szCs w:val="20"/>
              </w:rPr>
            </w:pPr>
            <w:r w:rsidRPr="0028313C">
              <w:rPr>
                <w:rFonts w:cstheme="minorHAnsi"/>
                <w:sz w:val="20"/>
                <w:szCs w:val="20"/>
              </w:rPr>
              <w:t>5. Para constituir a coordenação acadêmica do presente Acordo são indicados os seguintes nomes:</w:t>
            </w:r>
          </w:p>
          <w:p w14:paraId="0E2BBB13" w14:textId="7C0EC057" w:rsidR="00A77B0F" w:rsidRPr="0028313C" w:rsidRDefault="00A77B0F" w:rsidP="0028313C">
            <w:pPr>
              <w:pStyle w:val="Corpodetexto"/>
              <w:spacing w:line="276" w:lineRule="auto"/>
              <w:jc w:val="both"/>
              <w:rPr>
                <w:rFonts w:cstheme="minorHAnsi"/>
                <w:sz w:val="20"/>
                <w:szCs w:val="20"/>
              </w:rPr>
            </w:pPr>
            <w:r w:rsidRPr="0028313C">
              <w:rPr>
                <w:rFonts w:cstheme="minorHAnsi"/>
                <w:sz w:val="20"/>
                <w:szCs w:val="20"/>
              </w:rPr>
              <w:t xml:space="preserve">  i. pela FAUUSP, </w:t>
            </w:r>
            <w:r w:rsidRPr="0028313C">
              <w:rPr>
                <w:rFonts w:cstheme="minorHAnsi"/>
                <w:sz w:val="20"/>
                <w:szCs w:val="20"/>
                <w:highlight w:val="cyan"/>
              </w:rPr>
              <w:t>......................(nome completo do coordenador pela Unidade da USP e email)</w:t>
            </w:r>
            <w:r w:rsidRPr="0028313C">
              <w:rPr>
                <w:rFonts w:cstheme="minorHAnsi"/>
                <w:sz w:val="20"/>
                <w:szCs w:val="20"/>
              </w:rPr>
              <w:t xml:space="preserve"> e o Escritório Internacional da FAUUSP (mobilidadefau@usp.br  / ccintfau@usp.br) como suporte técnico e administrativo. </w:t>
            </w:r>
          </w:p>
          <w:p w14:paraId="25FFB41D" w14:textId="77777777" w:rsidR="00781B9C" w:rsidRPr="0028313C" w:rsidRDefault="00A77B0F" w:rsidP="0028313C">
            <w:pPr>
              <w:spacing w:line="276" w:lineRule="auto"/>
              <w:jc w:val="both"/>
              <w:outlineLvl w:val="0"/>
              <w:rPr>
                <w:rFonts w:cstheme="minorHAnsi"/>
                <w:sz w:val="20"/>
                <w:szCs w:val="20"/>
              </w:rPr>
            </w:pPr>
            <w:r w:rsidRPr="0028313C">
              <w:rPr>
                <w:rFonts w:cstheme="minorHAnsi"/>
                <w:sz w:val="20"/>
                <w:szCs w:val="20"/>
                <w:highlight w:val="yellow"/>
              </w:rPr>
              <w:t xml:space="preserve">  ii. pelo(a) .............................................. (nome completo e oficial da INSTITUIÇÃO ESTRANGEIRA), ................................ (nome completo do(a) coordenador(a) pela parte estrangeira).</w:t>
            </w:r>
          </w:p>
          <w:p w14:paraId="62868B0F" w14:textId="77777777" w:rsidR="00A77B0F" w:rsidRPr="0028313C" w:rsidRDefault="00A77B0F" w:rsidP="0028313C">
            <w:pPr>
              <w:spacing w:line="276" w:lineRule="auto"/>
              <w:jc w:val="both"/>
              <w:outlineLvl w:val="0"/>
              <w:rPr>
                <w:rFonts w:cstheme="minorHAnsi"/>
                <w:sz w:val="20"/>
                <w:szCs w:val="20"/>
              </w:rPr>
            </w:pPr>
          </w:p>
          <w:p w14:paraId="5E91BC07" w14:textId="77777777"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5.2.</w:t>
            </w:r>
            <w:r w:rsidRPr="0028313C">
              <w:rPr>
                <w:rFonts w:cstheme="minorHAnsi"/>
                <w:sz w:val="20"/>
                <w:szCs w:val="20"/>
              </w:rPr>
              <w:t xml:space="preserve"> Caberá à referida Coordenação a busca de soluções e o encaminhamento de questões acadêmicas e administrativas que surgirem durante a vigência do presente convênio, bem como a supervisão das atividades.</w:t>
            </w:r>
          </w:p>
          <w:p w14:paraId="080D28C8" w14:textId="5DAD75A1" w:rsidR="00A77B0F" w:rsidRPr="0028313C" w:rsidRDefault="00A77B0F" w:rsidP="0028313C">
            <w:pPr>
              <w:spacing w:line="276" w:lineRule="auto"/>
              <w:jc w:val="both"/>
              <w:outlineLvl w:val="0"/>
              <w:rPr>
                <w:rFonts w:cstheme="minorHAnsi"/>
                <w:b/>
                <w:sz w:val="20"/>
                <w:szCs w:val="20"/>
              </w:rPr>
            </w:pPr>
          </w:p>
        </w:tc>
        <w:tc>
          <w:tcPr>
            <w:tcW w:w="0" w:type="auto"/>
          </w:tcPr>
          <w:p w14:paraId="61782F84" w14:textId="4C8CEE81" w:rsidR="00A77B0F" w:rsidRPr="0028313C" w:rsidRDefault="005E3881" w:rsidP="0028313C">
            <w:pPr>
              <w:spacing w:line="276" w:lineRule="auto"/>
              <w:jc w:val="both"/>
              <w:rPr>
                <w:rFonts w:cstheme="minorHAnsi"/>
                <w:b/>
                <w:sz w:val="20"/>
                <w:szCs w:val="20"/>
                <w:lang w:val="en-US"/>
              </w:rPr>
            </w:pPr>
            <w:r>
              <w:rPr>
                <w:rFonts w:cstheme="minorHAnsi"/>
                <w:b/>
                <w:bCs/>
                <w:sz w:val="20"/>
                <w:szCs w:val="20"/>
                <w:lang w:val="es-ES"/>
              </w:rPr>
              <w:t>CLAUSE</w:t>
            </w:r>
            <w:r w:rsidR="0028313C" w:rsidRPr="0028313C">
              <w:rPr>
                <w:rFonts w:cstheme="minorHAnsi"/>
                <w:b/>
                <w:sz w:val="20"/>
                <w:szCs w:val="20"/>
                <w:lang w:val="en-US"/>
              </w:rPr>
              <w:t xml:space="preserve"> 5 – LA COORDINATION DE LA CONVENTION</w:t>
            </w:r>
          </w:p>
          <w:p w14:paraId="2A799130" w14:textId="77777777" w:rsidR="0028313C" w:rsidRPr="0028313C" w:rsidRDefault="0028313C" w:rsidP="0028313C">
            <w:pPr>
              <w:spacing w:line="276" w:lineRule="auto"/>
              <w:jc w:val="both"/>
              <w:rPr>
                <w:rFonts w:cstheme="minorHAnsi"/>
                <w:sz w:val="20"/>
                <w:szCs w:val="20"/>
                <w:lang w:val="en-US"/>
              </w:rPr>
            </w:pPr>
          </w:p>
          <w:p w14:paraId="7FAB1357" w14:textId="0566F0CA" w:rsidR="0028313C" w:rsidRPr="0028313C" w:rsidRDefault="00A77B0F" w:rsidP="0028313C">
            <w:pPr>
              <w:spacing w:line="276" w:lineRule="auto"/>
              <w:jc w:val="both"/>
              <w:rPr>
                <w:rFonts w:cstheme="minorHAnsi"/>
                <w:sz w:val="20"/>
                <w:szCs w:val="20"/>
                <w:lang w:val="en-US"/>
              </w:rPr>
            </w:pPr>
            <w:r w:rsidRPr="0028313C">
              <w:rPr>
                <w:rFonts w:cstheme="minorHAnsi"/>
                <w:sz w:val="20"/>
                <w:szCs w:val="20"/>
                <w:lang w:val="en-US"/>
              </w:rPr>
              <w:t xml:space="preserve">5. </w:t>
            </w:r>
            <w:r w:rsidR="0028313C" w:rsidRPr="0028313C">
              <w:rPr>
                <w:rFonts w:cstheme="minorHAnsi"/>
                <w:sz w:val="20"/>
                <w:szCs w:val="20"/>
                <w:lang w:val="en-US"/>
              </w:rPr>
              <w:t>En tant que coordinateurs de cette convetion sont nommés :</w:t>
            </w:r>
          </w:p>
          <w:p w14:paraId="6111E3EB" w14:textId="77F281FB" w:rsidR="0028313C" w:rsidRPr="0028313C" w:rsidRDefault="0028313C" w:rsidP="0028313C">
            <w:pPr>
              <w:spacing w:line="276" w:lineRule="auto"/>
              <w:jc w:val="both"/>
              <w:rPr>
                <w:rFonts w:cstheme="minorHAnsi"/>
                <w:sz w:val="20"/>
                <w:szCs w:val="20"/>
                <w:lang w:val="en-US"/>
              </w:rPr>
            </w:pPr>
            <w:r w:rsidRPr="005E3881">
              <w:rPr>
                <w:rFonts w:cstheme="minorHAnsi"/>
                <w:sz w:val="20"/>
                <w:szCs w:val="20"/>
                <w:lang w:val="en-US"/>
              </w:rPr>
              <w:t xml:space="preserve">   </w:t>
            </w:r>
            <w:r w:rsidRPr="0028313C">
              <w:rPr>
                <w:rFonts w:cstheme="minorHAnsi"/>
                <w:sz w:val="20"/>
                <w:szCs w:val="20"/>
                <w:lang w:val="pt-BR"/>
              </w:rPr>
              <w:t>i</w:t>
            </w:r>
            <w:r w:rsidRPr="005E3881">
              <w:rPr>
                <w:rFonts w:cstheme="minorHAnsi"/>
                <w:sz w:val="20"/>
                <w:szCs w:val="20"/>
                <w:highlight w:val="cyan"/>
                <w:lang w:val="pt-BR"/>
              </w:rPr>
              <w:t xml:space="preserve">. au nom de la FAUUSP, ……………………………………… </w:t>
            </w:r>
            <w:r w:rsidRPr="005E3881">
              <w:rPr>
                <w:rFonts w:cstheme="minorHAnsi"/>
                <w:sz w:val="20"/>
                <w:szCs w:val="20"/>
                <w:highlight w:val="cyan"/>
                <w:lang w:val="en-US"/>
              </w:rPr>
              <w:t>(nom complet du coordinateur)</w:t>
            </w:r>
            <w:r w:rsidRPr="0028313C">
              <w:rPr>
                <w:rFonts w:cstheme="minorHAnsi"/>
                <w:sz w:val="20"/>
                <w:szCs w:val="20"/>
                <w:lang w:val="en-US"/>
              </w:rPr>
              <w:t xml:space="preserve"> et le Bureau International de la FAUUSP (mobilidadefau@usp.br / ccintfau@usp.br) en tant que support technique et administratif ; et</w:t>
            </w:r>
          </w:p>
          <w:p w14:paraId="06619D32" w14:textId="77777777" w:rsidR="0028313C" w:rsidRPr="0028313C" w:rsidRDefault="0028313C" w:rsidP="0028313C">
            <w:pPr>
              <w:spacing w:line="276" w:lineRule="auto"/>
              <w:jc w:val="both"/>
              <w:rPr>
                <w:rFonts w:cstheme="minorHAnsi"/>
                <w:sz w:val="20"/>
                <w:szCs w:val="20"/>
                <w:lang w:val="en-US"/>
              </w:rPr>
            </w:pPr>
          </w:p>
          <w:p w14:paraId="69D82D13" w14:textId="77777777" w:rsidR="0028313C" w:rsidRPr="0028313C" w:rsidRDefault="0028313C" w:rsidP="0028313C">
            <w:pPr>
              <w:spacing w:line="276" w:lineRule="auto"/>
              <w:jc w:val="both"/>
              <w:rPr>
                <w:rFonts w:cstheme="minorHAnsi"/>
                <w:sz w:val="20"/>
                <w:szCs w:val="20"/>
                <w:lang w:val="pt-BR"/>
              </w:rPr>
            </w:pPr>
            <w:r w:rsidRPr="0028313C">
              <w:rPr>
                <w:rFonts w:cstheme="minorHAnsi"/>
                <w:sz w:val="20"/>
                <w:szCs w:val="20"/>
                <w:lang w:val="en-US"/>
              </w:rPr>
              <w:t xml:space="preserve">   </w:t>
            </w:r>
            <w:r w:rsidRPr="0028313C">
              <w:rPr>
                <w:rFonts w:cstheme="minorHAnsi"/>
                <w:sz w:val="20"/>
                <w:szCs w:val="20"/>
                <w:lang w:val="pt-BR"/>
              </w:rPr>
              <w:t xml:space="preserve">ii. </w:t>
            </w:r>
            <w:r w:rsidRPr="005E3881">
              <w:rPr>
                <w:rFonts w:cstheme="minorHAnsi"/>
                <w:sz w:val="20"/>
                <w:szCs w:val="20"/>
                <w:highlight w:val="yellow"/>
                <w:lang w:val="pt-BR"/>
              </w:rPr>
              <w:t>au nom de ..……….. (nom de l'INSTITUTION ÉTRANGÈRE), …………………………………..(nom complet du coordinateur).</w:t>
            </w:r>
          </w:p>
          <w:p w14:paraId="25462EA9" w14:textId="77777777" w:rsidR="0028313C" w:rsidRPr="0028313C" w:rsidRDefault="0028313C" w:rsidP="0028313C">
            <w:pPr>
              <w:spacing w:line="276" w:lineRule="auto"/>
              <w:jc w:val="both"/>
              <w:rPr>
                <w:rFonts w:cstheme="minorHAnsi"/>
                <w:sz w:val="20"/>
                <w:szCs w:val="20"/>
                <w:lang w:val="pt-BR"/>
              </w:rPr>
            </w:pPr>
          </w:p>
          <w:p w14:paraId="1FE31127" w14:textId="6619B159" w:rsidR="00A77B0F" w:rsidRPr="0028313C" w:rsidRDefault="0028313C" w:rsidP="0028313C">
            <w:pPr>
              <w:spacing w:line="276" w:lineRule="auto"/>
              <w:ind w:right="144"/>
              <w:jc w:val="both"/>
              <w:rPr>
                <w:rFonts w:cstheme="minorHAnsi"/>
                <w:sz w:val="20"/>
                <w:szCs w:val="20"/>
                <w:lang w:val="pt-BR"/>
              </w:rPr>
            </w:pPr>
            <w:r w:rsidRPr="0028313C">
              <w:rPr>
                <w:rFonts w:cstheme="minorHAnsi"/>
                <w:sz w:val="20"/>
                <w:szCs w:val="20"/>
                <w:lang w:val="pt-BR"/>
              </w:rPr>
              <w:t>5.2. Les responsables de la coordination ont pour attribution de rechercher des solutions et discuter de problèmes académiques et administratives qui pourront apparaître pendant l’application de la présente convention, tout comme la supervision des activités.</w:t>
            </w:r>
          </w:p>
          <w:p w14:paraId="7BE23CBF" w14:textId="6168B41F" w:rsidR="00A77B0F" w:rsidRPr="0028313C" w:rsidRDefault="00A77B0F" w:rsidP="0028313C">
            <w:pPr>
              <w:spacing w:line="276" w:lineRule="auto"/>
              <w:jc w:val="both"/>
              <w:rPr>
                <w:rFonts w:cstheme="minorHAnsi"/>
                <w:b/>
                <w:sz w:val="20"/>
                <w:szCs w:val="20"/>
                <w:lang w:val="es-ES"/>
              </w:rPr>
            </w:pPr>
          </w:p>
        </w:tc>
      </w:tr>
      <w:tr w:rsidR="00781B9C" w14:paraId="3A44594F" w14:textId="77777777" w:rsidTr="005B4228">
        <w:tc>
          <w:tcPr>
            <w:tcW w:w="4957" w:type="dxa"/>
          </w:tcPr>
          <w:p w14:paraId="73DF92DC" w14:textId="77777777" w:rsidR="00A77B0F" w:rsidRPr="0028313C" w:rsidRDefault="00A77B0F" w:rsidP="0028313C">
            <w:pPr>
              <w:spacing w:line="276" w:lineRule="auto"/>
              <w:ind w:right="144"/>
              <w:jc w:val="both"/>
              <w:rPr>
                <w:rFonts w:cstheme="minorHAnsi"/>
                <w:b/>
                <w:bCs/>
                <w:sz w:val="20"/>
                <w:szCs w:val="20"/>
              </w:rPr>
            </w:pPr>
            <w:r w:rsidRPr="0028313C">
              <w:rPr>
                <w:rFonts w:cstheme="minorHAnsi"/>
                <w:b/>
                <w:bCs/>
                <w:sz w:val="20"/>
                <w:szCs w:val="20"/>
              </w:rPr>
              <w:t xml:space="preserve">CLÁUSULA SEXTA – </w:t>
            </w:r>
            <w:r w:rsidRPr="0028313C">
              <w:rPr>
                <w:rFonts w:cstheme="minorHAnsi"/>
                <w:b/>
                <w:bCs/>
                <w:sz w:val="20"/>
                <w:szCs w:val="20"/>
                <w:u w:val="single"/>
              </w:rPr>
              <w:t>VIGÊNCIA</w:t>
            </w:r>
          </w:p>
          <w:p w14:paraId="6311FFE0" w14:textId="77777777" w:rsidR="00A77B0F" w:rsidRPr="0028313C" w:rsidRDefault="00A77B0F" w:rsidP="0028313C">
            <w:pPr>
              <w:spacing w:line="276" w:lineRule="auto"/>
              <w:ind w:right="144"/>
              <w:jc w:val="both"/>
              <w:rPr>
                <w:rFonts w:cstheme="minorHAnsi"/>
                <w:sz w:val="20"/>
                <w:szCs w:val="20"/>
              </w:rPr>
            </w:pPr>
          </w:p>
          <w:p w14:paraId="44921B40" w14:textId="77777777"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6.1.</w:t>
            </w:r>
            <w:r w:rsidRPr="0028313C">
              <w:rPr>
                <w:rFonts w:cstheme="minorHAnsi"/>
                <w:sz w:val="20"/>
                <w:szCs w:val="20"/>
              </w:rPr>
              <w:t xml:space="preserve"> O presente convênio vigorará pelo prazo </w:t>
            </w:r>
            <w:r w:rsidRPr="0028313C">
              <w:rPr>
                <w:rFonts w:cstheme="minorHAnsi"/>
                <w:sz w:val="20"/>
                <w:szCs w:val="20"/>
                <w:highlight w:val="yellow"/>
              </w:rPr>
              <w:t xml:space="preserve">de </w:t>
            </w:r>
            <w:r w:rsidRPr="0028313C">
              <w:rPr>
                <w:rFonts w:cstheme="minorHAnsi"/>
                <w:b/>
                <w:bCs/>
                <w:sz w:val="20"/>
                <w:szCs w:val="20"/>
                <w:highlight w:val="yellow"/>
              </w:rPr>
              <w:t>5 (cinco) anos</w:t>
            </w:r>
            <w:r w:rsidRPr="0028313C">
              <w:rPr>
                <w:rFonts w:cstheme="minorHAnsi"/>
                <w:sz w:val="20"/>
                <w:szCs w:val="20"/>
              </w:rPr>
              <w:t>,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14:paraId="342C4F27" w14:textId="77777777" w:rsidR="00A77B0F" w:rsidRPr="0028313C" w:rsidRDefault="00A77B0F" w:rsidP="0028313C">
            <w:pPr>
              <w:spacing w:line="276" w:lineRule="auto"/>
              <w:ind w:right="144"/>
              <w:jc w:val="both"/>
              <w:rPr>
                <w:rFonts w:cstheme="minorHAnsi"/>
                <w:sz w:val="20"/>
                <w:szCs w:val="20"/>
              </w:rPr>
            </w:pPr>
          </w:p>
          <w:p w14:paraId="22E54A09" w14:textId="3A19D0F5"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rPr>
              <w:t>6.2.</w:t>
            </w:r>
            <w:r w:rsidRPr="0028313C">
              <w:rPr>
                <w:rFonts w:cstheme="minorHAnsi"/>
                <w:sz w:val="20"/>
                <w:szCs w:val="20"/>
              </w:rPr>
              <w:t xml:space="preserve">  Nada neste Convênio deve ser interpretado como permissão para usar o nome ou logotipo do Participante em anúncios, publicidade ou qualquer outra comunicação, sem a permissão prévia por escrito do Participante.</w:t>
            </w:r>
          </w:p>
          <w:p w14:paraId="066DC5D0" w14:textId="3C4A7D14" w:rsidR="00A77B0F" w:rsidRPr="0028313C" w:rsidRDefault="00A77B0F" w:rsidP="0028313C">
            <w:pPr>
              <w:spacing w:line="276" w:lineRule="auto"/>
              <w:ind w:right="144"/>
              <w:jc w:val="both"/>
              <w:rPr>
                <w:rFonts w:cstheme="minorHAnsi"/>
                <w:sz w:val="20"/>
                <w:szCs w:val="20"/>
              </w:rPr>
            </w:pPr>
          </w:p>
          <w:p w14:paraId="10AD2ACE" w14:textId="26681000" w:rsidR="00A77B0F" w:rsidRPr="0028313C" w:rsidRDefault="00A77B0F" w:rsidP="0028313C">
            <w:pPr>
              <w:spacing w:line="276" w:lineRule="auto"/>
              <w:ind w:right="144"/>
              <w:jc w:val="both"/>
              <w:rPr>
                <w:rFonts w:cstheme="minorHAnsi"/>
                <w:sz w:val="20"/>
                <w:szCs w:val="20"/>
              </w:rPr>
            </w:pPr>
            <w:r w:rsidRPr="0028313C">
              <w:rPr>
                <w:rFonts w:cstheme="minorHAnsi"/>
                <w:b/>
                <w:bCs/>
                <w:sz w:val="20"/>
                <w:szCs w:val="20"/>
                <w:lang w:val="pt-BR"/>
              </w:rPr>
              <w:t>6.3</w:t>
            </w:r>
            <w:r w:rsidR="006D5ADF" w:rsidRPr="0028313C">
              <w:rPr>
                <w:rFonts w:cstheme="minorHAnsi"/>
                <w:b/>
                <w:bCs/>
                <w:sz w:val="20"/>
                <w:szCs w:val="20"/>
                <w:lang w:val="pt-BR"/>
              </w:rPr>
              <w:t>.</w:t>
            </w:r>
            <w:r w:rsidRPr="0028313C">
              <w:rPr>
                <w:rFonts w:cstheme="minorHAnsi"/>
                <w:sz w:val="20"/>
                <w:szCs w:val="20"/>
                <w:lang w:val="pt-BR"/>
              </w:rPr>
              <w:t xml:space="preserve"> Findo o prazo, o Convênio poderá ser reeditado, com a concordância de ambas as instituições, mediante o estabelecimento de um novo Convênio, ou Acordo de Cooperação ou um Convênio específico.</w:t>
            </w:r>
          </w:p>
          <w:p w14:paraId="6D04F151" w14:textId="77777777" w:rsidR="00781B9C" w:rsidRPr="0028313C" w:rsidRDefault="00781B9C" w:rsidP="0028313C">
            <w:pPr>
              <w:spacing w:line="276" w:lineRule="auto"/>
              <w:jc w:val="both"/>
              <w:outlineLvl w:val="0"/>
              <w:rPr>
                <w:rFonts w:cstheme="minorHAnsi"/>
                <w:b/>
                <w:sz w:val="20"/>
                <w:szCs w:val="20"/>
              </w:rPr>
            </w:pPr>
          </w:p>
        </w:tc>
        <w:tc>
          <w:tcPr>
            <w:tcW w:w="0" w:type="auto"/>
          </w:tcPr>
          <w:p w14:paraId="6CC8D686" w14:textId="78621D7C" w:rsidR="00A77B0F" w:rsidRPr="0028313C" w:rsidRDefault="005E3881" w:rsidP="0028313C">
            <w:pPr>
              <w:spacing w:line="276" w:lineRule="auto"/>
              <w:ind w:right="144"/>
              <w:jc w:val="both"/>
              <w:rPr>
                <w:rFonts w:cstheme="minorHAnsi"/>
                <w:b/>
                <w:bCs/>
                <w:sz w:val="20"/>
                <w:szCs w:val="20"/>
                <w:u w:val="single"/>
                <w:lang w:val="es-ES"/>
              </w:rPr>
            </w:pPr>
            <w:r>
              <w:rPr>
                <w:rFonts w:cstheme="minorHAnsi"/>
                <w:b/>
                <w:bCs/>
                <w:sz w:val="20"/>
                <w:szCs w:val="20"/>
                <w:lang w:val="es-ES"/>
              </w:rPr>
              <w:t>CLAUSE</w:t>
            </w:r>
            <w:r w:rsidR="0028313C" w:rsidRPr="0028313C">
              <w:rPr>
                <w:rFonts w:cstheme="minorHAnsi"/>
                <w:b/>
                <w:bCs/>
                <w:sz w:val="20"/>
                <w:szCs w:val="20"/>
                <w:lang w:val="es-ES"/>
              </w:rPr>
              <w:t xml:space="preserve"> 6 – LA DUREE</w:t>
            </w:r>
          </w:p>
          <w:p w14:paraId="6FDAC1A5" w14:textId="77777777" w:rsidR="00A77B0F" w:rsidRPr="0028313C" w:rsidRDefault="00A77B0F" w:rsidP="0028313C">
            <w:pPr>
              <w:spacing w:line="276" w:lineRule="auto"/>
              <w:ind w:right="144"/>
              <w:jc w:val="both"/>
              <w:rPr>
                <w:rFonts w:cstheme="minorHAnsi"/>
                <w:sz w:val="20"/>
                <w:szCs w:val="20"/>
                <w:lang w:val="es-ES"/>
              </w:rPr>
            </w:pPr>
          </w:p>
          <w:p w14:paraId="3643D798" w14:textId="2A0DFD8B" w:rsidR="00A77B0F" w:rsidRPr="0028313C" w:rsidRDefault="00A77B0F" w:rsidP="0028313C">
            <w:pPr>
              <w:spacing w:line="276" w:lineRule="auto"/>
              <w:ind w:right="144"/>
              <w:jc w:val="both"/>
              <w:rPr>
                <w:rFonts w:cstheme="minorHAnsi"/>
                <w:sz w:val="20"/>
                <w:szCs w:val="20"/>
                <w:lang w:val="es-ES"/>
              </w:rPr>
            </w:pPr>
            <w:r w:rsidRPr="0028313C">
              <w:rPr>
                <w:rFonts w:cstheme="minorHAnsi"/>
                <w:b/>
                <w:bCs/>
                <w:sz w:val="20"/>
                <w:szCs w:val="20"/>
                <w:lang w:val="es-ES"/>
              </w:rPr>
              <w:t>6.1.</w:t>
            </w:r>
            <w:r w:rsidRPr="0028313C">
              <w:rPr>
                <w:rFonts w:cstheme="minorHAnsi"/>
                <w:sz w:val="20"/>
                <w:szCs w:val="20"/>
                <w:lang w:val="es-ES"/>
              </w:rPr>
              <w:t xml:space="preserve"> </w:t>
            </w:r>
            <w:r w:rsidRPr="005E3881">
              <w:rPr>
                <w:rFonts w:cstheme="minorHAnsi"/>
                <w:sz w:val="20"/>
                <w:szCs w:val="20"/>
                <w:lang w:val="pt-BR"/>
              </w:rPr>
              <w:t xml:space="preserve"> </w:t>
            </w:r>
            <w:r w:rsidR="0028313C" w:rsidRPr="0028313C">
              <w:rPr>
                <w:rFonts w:cstheme="minorHAnsi"/>
                <w:sz w:val="20"/>
                <w:szCs w:val="20"/>
                <w:lang w:val="es-ES"/>
              </w:rPr>
              <w:t xml:space="preserve">La présente convention entrera en vigueur pour une période de </w:t>
            </w:r>
            <w:r w:rsidR="0028313C" w:rsidRPr="0028313C">
              <w:rPr>
                <w:rFonts w:cstheme="minorHAnsi"/>
                <w:sz w:val="20"/>
                <w:szCs w:val="20"/>
                <w:highlight w:val="yellow"/>
                <w:lang w:val="es-ES"/>
              </w:rPr>
              <w:t>cinq (5) ans</w:t>
            </w:r>
            <w:r w:rsidR="0028313C" w:rsidRPr="0028313C">
              <w:rPr>
                <w:rFonts w:cstheme="minorHAnsi"/>
                <w:sz w:val="20"/>
                <w:szCs w:val="20"/>
                <w:lang w:val="es-ES"/>
              </w:rPr>
              <w:t xml:space="preserve"> dès sa signature par les répresentants des deux parties. D’éventuelles modifications dans les articles de cette convention devront être effectuées à travers un avenant rédigé de concert par les parties signataires.</w:t>
            </w:r>
          </w:p>
          <w:p w14:paraId="63B2B769" w14:textId="77777777" w:rsidR="00A77B0F" w:rsidRPr="0028313C" w:rsidRDefault="00A77B0F" w:rsidP="0028313C">
            <w:pPr>
              <w:spacing w:line="276" w:lineRule="auto"/>
              <w:ind w:right="144"/>
              <w:jc w:val="both"/>
              <w:rPr>
                <w:rFonts w:cstheme="minorHAnsi"/>
                <w:sz w:val="20"/>
                <w:szCs w:val="20"/>
                <w:lang w:val="es-ES"/>
              </w:rPr>
            </w:pPr>
          </w:p>
          <w:p w14:paraId="2A9E6077" w14:textId="52F0E0D3" w:rsidR="0028313C" w:rsidRPr="0028313C" w:rsidRDefault="0028313C" w:rsidP="0028313C">
            <w:pPr>
              <w:spacing w:line="276" w:lineRule="auto"/>
              <w:ind w:right="144"/>
              <w:jc w:val="both"/>
              <w:rPr>
                <w:rFonts w:cstheme="minorHAnsi"/>
                <w:sz w:val="20"/>
                <w:szCs w:val="20"/>
                <w:lang w:val="es-ES"/>
              </w:rPr>
            </w:pPr>
            <w:r w:rsidRPr="0028313C">
              <w:rPr>
                <w:rFonts w:cstheme="minorHAnsi"/>
                <w:b/>
                <w:bCs/>
                <w:sz w:val="20"/>
                <w:szCs w:val="20"/>
                <w:lang w:val="es-ES"/>
              </w:rPr>
              <w:t xml:space="preserve">6.2. </w:t>
            </w:r>
            <w:r w:rsidRPr="0028313C">
              <w:rPr>
                <w:rFonts w:cstheme="minorHAnsi"/>
                <w:sz w:val="20"/>
                <w:szCs w:val="20"/>
                <w:lang w:val="es-ES"/>
              </w:rPr>
              <w:t>Rien dans cette Convetion ne doit être interprété comme permettant l'utilisation du nom ou du logo du Participant dans des publicités, publicités ou toute autre communication sans l'autorisation écrite préalable du Participant.</w:t>
            </w:r>
          </w:p>
          <w:p w14:paraId="18E7857B" w14:textId="77777777" w:rsidR="0028313C" w:rsidRPr="0028313C" w:rsidRDefault="0028313C" w:rsidP="0028313C">
            <w:pPr>
              <w:spacing w:line="276" w:lineRule="auto"/>
              <w:ind w:right="144"/>
              <w:jc w:val="both"/>
              <w:rPr>
                <w:rFonts w:cstheme="minorHAnsi"/>
                <w:sz w:val="20"/>
                <w:szCs w:val="20"/>
                <w:lang w:val="es-ES"/>
              </w:rPr>
            </w:pPr>
          </w:p>
          <w:p w14:paraId="71AAA337" w14:textId="0729E7D7" w:rsidR="00A77B0F" w:rsidRPr="0028313C" w:rsidRDefault="0028313C" w:rsidP="0028313C">
            <w:pPr>
              <w:spacing w:line="276" w:lineRule="auto"/>
              <w:jc w:val="both"/>
              <w:rPr>
                <w:rFonts w:cstheme="minorHAnsi"/>
                <w:b/>
                <w:sz w:val="20"/>
                <w:szCs w:val="20"/>
                <w:lang w:val="es-ES"/>
              </w:rPr>
            </w:pPr>
            <w:r w:rsidRPr="0028313C">
              <w:rPr>
                <w:rFonts w:cstheme="minorHAnsi"/>
                <w:sz w:val="20"/>
                <w:szCs w:val="20"/>
                <w:lang w:val="es-ES"/>
              </w:rPr>
              <w:t>6.3. A l'expiration de ce terme, le Convetion pourra être réédité, sur accord des deux institutions, et ce renouvellement prendra la forme d'un nouvel accord, ou d'un protocole d'accord ou d'un accord spécifique.</w:t>
            </w:r>
          </w:p>
        </w:tc>
      </w:tr>
      <w:tr w:rsidR="00781B9C" w14:paraId="0A90FED8" w14:textId="77777777" w:rsidTr="005B4228">
        <w:tc>
          <w:tcPr>
            <w:tcW w:w="4957" w:type="dxa"/>
          </w:tcPr>
          <w:p w14:paraId="704650DC" w14:textId="77777777" w:rsidR="00A77B0F" w:rsidRPr="0028313C" w:rsidRDefault="00A77B0F" w:rsidP="0028313C">
            <w:pPr>
              <w:spacing w:line="276" w:lineRule="auto"/>
              <w:ind w:right="144"/>
              <w:jc w:val="both"/>
              <w:rPr>
                <w:rFonts w:cstheme="minorHAnsi"/>
                <w:b/>
                <w:bCs/>
                <w:sz w:val="20"/>
                <w:szCs w:val="20"/>
              </w:rPr>
            </w:pPr>
            <w:r w:rsidRPr="0028313C">
              <w:rPr>
                <w:rFonts w:cstheme="minorHAnsi"/>
                <w:b/>
                <w:bCs/>
                <w:sz w:val="20"/>
                <w:szCs w:val="20"/>
              </w:rPr>
              <w:t xml:space="preserve">CLÁUSULA SÉTIMA – </w:t>
            </w:r>
            <w:r w:rsidRPr="0028313C">
              <w:rPr>
                <w:rFonts w:cstheme="minorHAnsi"/>
                <w:b/>
                <w:bCs/>
                <w:sz w:val="20"/>
                <w:szCs w:val="20"/>
                <w:u w:val="single"/>
              </w:rPr>
              <w:t>DENÚNCIA</w:t>
            </w:r>
          </w:p>
          <w:p w14:paraId="5498F5B1" w14:textId="77777777" w:rsidR="00A77B0F" w:rsidRPr="0028313C" w:rsidRDefault="00A77B0F" w:rsidP="0028313C">
            <w:pPr>
              <w:spacing w:line="276" w:lineRule="auto"/>
              <w:ind w:right="144"/>
              <w:jc w:val="both"/>
              <w:rPr>
                <w:rFonts w:cstheme="minorHAnsi"/>
                <w:sz w:val="20"/>
                <w:szCs w:val="20"/>
              </w:rPr>
            </w:pPr>
          </w:p>
          <w:p w14:paraId="0B166531" w14:textId="77777777" w:rsidR="00A77B0F" w:rsidRPr="0028313C" w:rsidRDefault="00A77B0F" w:rsidP="0028313C">
            <w:pPr>
              <w:spacing w:line="276" w:lineRule="auto"/>
              <w:ind w:right="144"/>
              <w:jc w:val="both"/>
              <w:rPr>
                <w:rFonts w:cstheme="minorHAnsi"/>
                <w:sz w:val="20"/>
                <w:szCs w:val="20"/>
              </w:rPr>
            </w:pPr>
            <w:r w:rsidRPr="0028313C">
              <w:rPr>
                <w:rFonts w:cstheme="minorHAnsi"/>
                <w:sz w:val="20"/>
                <w:szCs w:val="20"/>
              </w:rPr>
              <w:t>7.1. Este contrato poderá ser denunciado a qualquer tempo, por qualquer das partes, mediante comunicação expressa, com antecedência mínima de 180 (cento e oitenta) dias.</w:t>
            </w:r>
          </w:p>
          <w:p w14:paraId="7534ACC3" w14:textId="77777777" w:rsidR="00A77B0F" w:rsidRPr="0028313C" w:rsidRDefault="00A77B0F" w:rsidP="0028313C">
            <w:pPr>
              <w:spacing w:line="276" w:lineRule="auto"/>
              <w:ind w:right="144"/>
              <w:jc w:val="both"/>
              <w:rPr>
                <w:rFonts w:cstheme="minorHAnsi"/>
                <w:sz w:val="20"/>
                <w:szCs w:val="20"/>
              </w:rPr>
            </w:pPr>
          </w:p>
          <w:p w14:paraId="00D4BC3D" w14:textId="77777777" w:rsidR="00A77B0F" w:rsidRPr="0028313C" w:rsidRDefault="00A77B0F" w:rsidP="0028313C">
            <w:pPr>
              <w:spacing w:line="276" w:lineRule="auto"/>
              <w:ind w:right="144"/>
              <w:jc w:val="both"/>
              <w:rPr>
                <w:rFonts w:cstheme="minorHAnsi"/>
                <w:sz w:val="20"/>
                <w:szCs w:val="20"/>
              </w:rPr>
            </w:pPr>
            <w:r w:rsidRPr="0028313C">
              <w:rPr>
                <w:rFonts w:cstheme="minorHAnsi"/>
                <w:sz w:val="20"/>
                <w:szCs w:val="20"/>
              </w:rPr>
              <w:lastRenderedPageBreak/>
              <w:t>7.2. Havendo pendências, as partes definirão, por meio de Termo de Fechamento do Contrato, as responsabilidades pela conclusão de cada uma das obras e todas as demais pendências, respeitadas as atividades em andamento.</w:t>
            </w:r>
          </w:p>
          <w:p w14:paraId="0536DFD3" w14:textId="689326D9" w:rsidR="00781B9C" w:rsidRPr="0028313C" w:rsidRDefault="00781B9C" w:rsidP="0028313C">
            <w:pPr>
              <w:spacing w:line="276" w:lineRule="auto"/>
              <w:jc w:val="both"/>
              <w:outlineLvl w:val="0"/>
              <w:rPr>
                <w:rFonts w:cstheme="minorHAnsi"/>
                <w:b/>
                <w:sz w:val="20"/>
                <w:szCs w:val="20"/>
              </w:rPr>
            </w:pPr>
          </w:p>
        </w:tc>
        <w:tc>
          <w:tcPr>
            <w:tcW w:w="0" w:type="auto"/>
          </w:tcPr>
          <w:p w14:paraId="06B91D03" w14:textId="3E8F3E72" w:rsidR="00A77B0F" w:rsidRPr="0028313C" w:rsidRDefault="005E3881" w:rsidP="0028313C">
            <w:pPr>
              <w:spacing w:line="276" w:lineRule="auto"/>
              <w:ind w:right="144"/>
              <w:jc w:val="both"/>
              <w:rPr>
                <w:rFonts w:cstheme="minorHAnsi"/>
                <w:b/>
                <w:bCs/>
                <w:sz w:val="20"/>
                <w:szCs w:val="20"/>
                <w:u w:val="single"/>
                <w:lang w:val="es-ES"/>
              </w:rPr>
            </w:pPr>
            <w:r>
              <w:rPr>
                <w:rFonts w:cstheme="minorHAnsi"/>
                <w:b/>
                <w:bCs/>
                <w:sz w:val="20"/>
                <w:szCs w:val="20"/>
                <w:lang w:val="es-ES"/>
              </w:rPr>
              <w:lastRenderedPageBreak/>
              <w:t>CLAUSE</w:t>
            </w:r>
            <w:r w:rsidR="0028313C" w:rsidRPr="0028313C">
              <w:rPr>
                <w:rFonts w:cstheme="minorHAnsi"/>
                <w:b/>
                <w:bCs/>
                <w:sz w:val="20"/>
                <w:szCs w:val="20"/>
                <w:lang w:val="es-ES"/>
              </w:rPr>
              <w:t xml:space="preserve"> 7 –</w:t>
            </w:r>
            <w:r w:rsidR="00A77B0F" w:rsidRPr="0028313C">
              <w:rPr>
                <w:rFonts w:cstheme="minorHAnsi"/>
                <w:b/>
                <w:bCs/>
                <w:sz w:val="20"/>
                <w:szCs w:val="20"/>
                <w:lang w:val="es-ES"/>
              </w:rPr>
              <w:t xml:space="preserve"> </w:t>
            </w:r>
            <w:r w:rsidR="0028313C" w:rsidRPr="0028313C">
              <w:rPr>
                <w:rFonts w:cstheme="minorHAnsi"/>
                <w:b/>
                <w:bCs/>
                <w:sz w:val="20"/>
                <w:szCs w:val="20"/>
                <w:lang w:val="es-ES"/>
              </w:rPr>
              <w:t>LA DÉNONCIATION</w:t>
            </w:r>
          </w:p>
          <w:p w14:paraId="069AB663" w14:textId="77777777" w:rsidR="00A77B0F" w:rsidRPr="0028313C" w:rsidRDefault="00A77B0F" w:rsidP="0028313C">
            <w:pPr>
              <w:spacing w:line="276" w:lineRule="auto"/>
              <w:ind w:right="144"/>
              <w:jc w:val="both"/>
              <w:rPr>
                <w:rFonts w:cstheme="minorHAnsi"/>
                <w:sz w:val="20"/>
                <w:szCs w:val="20"/>
                <w:lang w:val="es-ES"/>
              </w:rPr>
            </w:pPr>
          </w:p>
          <w:p w14:paraId="3B12B21B" w14:textId="77777777" w:rsidR="0028313C" w:rsidRPr="0028313C" w:rsidRDefault="00A77B0F" w:rsidP="0028313C">
            <w:pPr>
              <w:spacing w:line="276" w:lineRule="auto"/>
              <w:ind w:right="144"/>
              <w:jc w:val="both"/>
              <w:rPr>
                <w:rFonts w:cstheme="minorHAnsi"/>
                <w:sz w:val="20"/>
                <w:szCs w:val="20"/>
                <w:lang w:val="es-ES"/>
              </w:rPr>
            </w:pPr>
            <w:r w:rsidRPr="0028313C">
              <w:rPr>
                <w:rFonts w:cstheme="minorHAnsi"/>
                <w:sz w:val="20"/>
                <w:szCs w:val="20"/>
                <w:lang w:val="es-ES"/>
              </w:rPr>
              <w:t xml:space="preserve">7.1. </w:t>
            </w:r>
            <w:r w:rsidRPr="0028313C">
              <w:rPr>
                <w:rFonts w:cstheme="minorHAnsi"/>
                <w:sz w:val="20"/>
                <w:szCs w:val="20"/>
              </w:rPr>
              <w:t xml:space="preserve"> </w:t>
            </w:r>
            <w:r w:rsidR="0028313C" w:rsidRPr="0028313C">
              <w:rPr>
                <w:rFonts w:cstheme="minorHAnsi"/>
                <w:sz w:val="20"/>
                <w:szCs w:val="20"/>
                <w:lang w:val="es-ES"/>
              </w:rPr>
              <w:t xml:space="preserve">La présente convention pourra être dénoncée en tout moment par chacune des parties en respectant un préavis de 180 (cent quatre-vingts) jours au moins, par écrit. </w:t>
            </w:r>
          </w:p>
          <w:p w14:paraId="57477AAB" w14:textId="77777777" w:rsidR="0028313C" w:rsidRPr="0028313C" w:rsidRDefault="0028313C" w:rsidP="0028313C">
            <w:pPr>
              <w:spacing w:line="276" w:lineRule="auto"/>
              <w:ind w:right="144"/>
              <w:jc w:val="both"/>
              <w:rPr>
                <w:rFonts w:cstheme="minorHAnsi"/>
                <w:sz w:val="20"/>
                <w:szCs w:val="20"/>
                <w:lang w:val="es-ES"/>
              </w:rPr>
            </w:pPr>
          </w:p>
          <w:p w14:paraId="25355880" w14:textId="3F5DF5A5" w:rsidR="00781B9C" w:rsidRPr="0028313C" w:rsidRDefault="0028313C" w:rsidP="0028313C">
            <w:pPr>
              <w:spacing w:line="276" w:lineRule="auto"/>
              <w:jc w:val="both"/>
              <w:rPr>
                <w:rFonts w:cstheme="minorHAnsi"/>
                <w:b/>
                <w:sz w:val="20"/>
                <w:szCs w:val="20"/>
                <w:lang w:val="fr-FR"/>
              </w:rPr>
            </w:pPr>
            <w:r w:rsidRPr="0028313C">
              <w:rPr>
                <w:rFonts w:cstheme="minorHAnsi"/>
                <w:sz w:val="20"/>
                <w:szCs w:val="20"/>
                <w:lang w:val="es-ES"/>
              </w:rPr>
              <w:lastRenderedPageBreak/>
              <w:t>7.2. En cas de désaccord, les parties définiront, par l’intermédiaire d’un avis de résiliation, les responsabilités dans la conclusion de chacun des travaux, tout en respectant les activités en cours, lesquelles seront accomplies avant la résiliation, ainsi que toute autre responsabilité ou obligation.</w:t>
            </w:r>
          </w:p>
        </w:tc>
      </w:tr>
      <w:tr w:rsidR="00781B9C" w14:paraId="6403C170" w14:textId="77777777" w:rsidTr="005B4228">
        <w:tc>
          <w:tcPr>
            <w:tcW w:w="4957" w:type="dxa"/>
          </w:tcPr>
          <w:p w14:paraId="2AB13673" w14:textId="77777777" w:rsidR="00A77B0F" w:rsidRPr="0028313C" w:rsidRDefault="00A77B0F" w:rsidP="0028313C">
            <w:pPr>
              <w:spacing w:line="276" w:lineRule="auto"/>
              <w:ind w:right="144"/>
              <w:jc w:val="both"/>
              <w:rPr>
                <w:rFonts w:cstheme="minorHAnsi"/>
                <w:b/>
                <w:bCs/>
                <w:sz w:val="20"/>
                <w:szCs w:val="20"/>
              </w:rPr>
            </w:pPr>
            <w:r w:rsidRPr="0028313C">
              <w:rPr>
                <w:rFonts w:cstheme="minorHAnsi"/>
                <w:b/>
                <w:bCs/>
                <w:sz w:val="20"/>
                <w:szCs w:val="20"/>
              </w:rPr>
              <w:lastRenderedPageBreak/>
              <w:t xml:space="preserve">CLÁUSULA OITAVA – </w:t>
            </w:r>
            <w:r w:rsidRPr="0028313C">
              <w:rPr>
                <w:rFonts w:cstheme="minorHAnsi"/>
                <w:b/>
                <w:bCs/>
                <w:sz w:val="20"/>
                <w:szCs w:val="20"/>
                <w:u w:val="single"/>
              </w:rPr>
              <w:t>RESOLUÇÃO DE CONTROVÉRSIAS</w:t>
            </w:r>
          </w:p>
          <w:p w14:paraId="6B82B1BE" w14:textId="77777777" w:rsidR="00A77B0F" w:rsidRPr="0028313C" w:rsidRDefault="00A77B0F" w:rsidP="0028313C">
            <w:pPr>
              <w:spacing w:line="276" w:lineRule="auto"/>
              <w:ind w:right="144"/>
              <w:jc w:val="both"/>
              <w:rPr>
                <w:rFonts w:cstheme="minorHAnsi"/>
                <w:sz w:val="20"/>
                <w:szCs w:val="20"/>
              </w:rPr>
            </w:pPr>
          </w:p>
          <w:p w14:paraId="0FE9A94F" w14:textId="77777777" w:rsidR="00A77B0F" w:rsidRPr="0028313C" w:rsidRDefault="00A77B0F" w:rsidP="0028313C">
            <w:pPr>
              <w:spacing w:line="276" w:lineRule="auto"/>
              <w:ind w:right="144"/>
              <w:jc w:val="both"/>
              <w:rPr>
                <w:rFonts w:cstheme="minorHAnsi"/>
                <w:sz w:val="20"/>
                <w:szCs w:val="20"/>
              </w:rPr>
            </w:pPr>
            <w:r w:rsidRPr="0028313C">
              <w:rPr>
                <w:rFonts w:cstheme="minorHAnsi"/>
                <w:sz w:val="20"/>
                <w:szCs w:val="20"/>
              </w:rPr>
              <w:t>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14:paraId="534668B6" w14:textId="5F1E5BB6" w:rsidR="00781B9C" w:rsidRPr="0028313C" w:rsidRDefault="00781B9C" w:rsidP="0028313C">
            <w:pPr>
              <w:spacing w:line="276" w:lineRule="auto"/>
              <w:jc w:val="both"/>
              <w:outlineLvl w:val="0"/>
              <w:rPr>
                <w:rFonts w:cstheme="minorHAnsi"/>
                <w:b/>
                <w:sz w:val="20"/>
                <w:szCs w:val="20"/>
              </w:rPr>
            </w:pPr>
          </w:p>
        </w:tc>
        <w:tc>
          <w:tcPr>
            <w:tcW w:w="0" w:type="auto"/>
          </w:tcPr>
          <w:p w14:paraId="2AB53BFA" w14:textId="045856B3" w:rsidR="0028313C" w:rsidRPr="0028313C" w:rsidRDefault="005E3881" w:rsidP="0028313C">
            <w:pPr>
              <w:spacing w:line="276" w:lineRule="auto"/>
              <w:ind w:right="144"/>
              <w:jc w:val="both"/>
              <w:rPr>
                <w:rFonts w:cstheme="minorHAnsi"/>
                <w:b/>
                <w:bCs/>
                <w:sz w:val="20"/>
                <w:szCs w:val="20"/>
                <w:lang w:val="es-ES"/>
              </w:rPr>
            </w:pPr>
            <w:r>
              <w:rPr>
                <w:rFonts w:cstheme="minorHAnsi"/>
                <w:b/>
                <w:bCs/>
                <w:sz w:val="20"/>
                <w:szCs w:val="20"/>
                <w:lang w:val="es-ES"/>
              </w:rPr>
              <w:t>CLAUSE</w:t>
            </w:r>
            <w:r w:rsidR="0028313C" w:rsidRPr="0028313C">
              <w:rPr>
                <w:rFonts w:cstheme="minorHAnsi"/>
                <w:b/>
                <w:bCs/>
                <w:sz w:val="20"/>
                <w:szCs w:val="20"/>
                <w:lang w:val="es-ES"/>
              </w:rPr>
              <w:t xml:space="preserve"> 8 – LES REGLEMENTS DES DIFFERENDS</w:t>
            </w:r>
          </w:p>
          <w:p w14:paraId="05CAAECE" w14:textId="77777777" w:rsidR="0028313C" w:rsidRPr="0028313C" w:rsidRDefault="0028313C" w:rsidP="0028313C">
            <w:pPr>
              <w:spacing w:line="276" w:lineRule="auto"/>
              <w:ind w:right="144"/>
              <w:jc w:val="both"/>
              <w:rPr>
                <w:rFonts w:cstheme="minorHAnsi"/>
                <w:sz w:val="20"/>
                <w:szCs w:val="20"/>
                <w:lang w:val="es-ES"/>
              </w:rPr>
            </w:pPr>
          </w:p>
          <w:p w14:paraId="2E788DDD" w14:textId="4BA0C52A" w:rsidR="00A77B0F" w:rsidRPr="0028313C" w:rsidRDefault="0028313C" w:rsidP="0028313C">
            <w:pPr>
              <w:spacing w:line="276" w:lineRule="auto"/>
              <w:ind w:right="144"/>
              <w:jc w:val="both"/>
              <w:rPr>
                <w:rFonts w:cstheme="minorHAnsi"/>
                <w:sz w:val="20"/>
                <w:szCs w:val="20"/>
                <w:lang w:val="es-ES"/>
              </w:rPr>
            </w:pPr>
            <w:r w:rsidRPr="0028313C">
              <w:rPr>
                <w:rFonts w:cstheme="minorHAnsi"/>
                <w:sz w:val="20"/>
                <w:szCs w:val="20"/>
                <w:lang w:val="es-ES"/>
              </w:rPr>
              <w:t>Pour résoudre les problèmes qui pourront éventuellement surgir dans la mise en œuvre et l’interprétation de la présente convention, les parties s’efforceront de trouver une solution consensuelle. Les parties désigneront une personne physique comme médiateur, si certains désaccords ne peuvent être réglés.</w:t>
            </w:r>
          </w:p>
          <w:p w14:paraId="4F2BF285" w14:textId="77777777" w:rsidR="00781B9C" w:rsidRPr="0028313C" w:rsidRDefault="00781B9C" w:rsidP="0028313C">
            <w:pPr>
              <w:spacing w:line="276" w:lineRule="auto"/>
              <w:jc w:val="both"/>
              <w:rPr>
                <w:rFonts w:cstheme="minorHAnsi"/>
                <w:b/>
                <w:sz w:val="20"/>
                <w:szCs w:val="20"/>
                <w:lang w:val="es-ES"/>
              </w:rPr>
            </w:pPr>
          </w:p>
        </w:tc>
      </w:tr>
      <w:tr w:rsidR="00A77B0F" w14:paraId="24971889" w14:textId="77777777" w:rsidTr="005B4228">
        <w:tc>
          <w:tcPr>
            <w:tcW w:w="4957" w:type="dxa"/>
          </w:tcPr>
          <w:p w14:paraId="29AE4A94" w14:textId="77777777" w:rsidR="00A77B0F" w:rsidRPr="0028313C" w:rsidRDefault="00A77B0F" w:rsidP="0028313C">
            <w:pPr>
              <w:spacing w:line="276" w:lineRule="auto"/>
              <w:jc w:val="both"/>
              <w:rPr>
                <w:rFonts w:cstheme="minorHAnsi"/>
                <w:b/>
                <w:sz w:val="20"/>
                <w:szCs w:val="20"/>
                <w:lang w:val="en-US"/>
              </w:rPr>
            </w:pPr>
          </w:p>
          <w:p w14:paraId="1E6FCABD" w14:textId="1DA12F71" w:rsidR="00A77B0F" w:rsidRPr="0028313C" w:rsidRDefault="00A77B0F" w:rsidP="0028313C">
            <w:pPr>
              <w:spacing w:line="276" w:lineRule="auto"/>
              <w:rPr>
                <w:rFonts w:cstheme="minorHAnsi"/>
                <w:sz w:val="20"/>
                <w:szCs w:val="20"/>
                <w:lang w:val="pt-BR"/>
              </w:rPr>
            </w:pPr>
            <w:r w:rsidRPr="0028313C">
              <w:rPr>
                <w:rFonts w:cstheme="minorHAnsi"/>
                <w:sz w:val="20"/>
                <w:szCs w:val="20"/>
                <w:lang w:val="pt-BR"/>
              </w:rPr>
              <w:t xml:space="preserve">E por estarem assim justas e acordadas, </w:t>
            </w:r>
            <w:r w:rsidRPr="0028313C">
              <w:rPr>
                <w:rFonts w:cstheme="minorHAnsi"/>
                <w:sz w:val="20"/>
                <w:szCs w:val="20"/>
              </w:rPr>
              <w:t xml:space="preserve"> as partes assinam o presente termo em duas vias em formato bilingue, </w:t>
            </w:r>
            <w:r w:rsidRPr="0028313C">
              <w:rPr>
                <w:rFonts w:cstheme="minorHAnsi"/>
                <w:sz w:val="20"/>
                <w:szCs w:val="20"/>
                <w:highlight w:val="yellow"/>
              </w:rPr>
              <w:t xml:space="preserve">em </w:t>
            </w:r>
            <w:r w:rsidR="005E3881">
              <w:rPr>
                <w:rFonts w:cstheme="minorHAnsi"/>
                <w:sz w:val="20"/>
                <w:szCs w:val="20"/>
                <w:highlight w:val="yellow"/>
              </w:rPr>
              <w:t xml:space="preserve">francês </w:t>
            </w:r>
            <w:r w:rsidRPr="0028313C">
              <w:rPr>
                <w:rFonts w:cstheme="minorHAnsi"/>
                <w:sz w:val="20"/>
                <w:szCs w:val="20"/>
                <w:highlight w:val="yellow"/>
              </w:rPr>
              <w:t>e em português</w:t>
            </w:r>
            <w:r w:rsidRPr="0028313C">
              <w:rPr>
                <w:rFonts w:cstheme="minorHAnsi"/>
                <w:sz w:val="20"/>
                <w:szCs w:val="20"/>
                <w:lang w:val="pt-BR"/>
              </w:rPr>
              <w:t xml:space="preserve"> , de igual teor e para um só efeito.</w:t>
            </w:r>
          </w:p>
          <w:p w14:paraId="6B0957C6" w14:textId="1D4CE307" w:rsidR="00A77B0F" w:rsidRPr="0028313C" w:rsidRDefault="00A77B0F" w:rsidP="0028313C">
            <w:pPr>
              <w:spacing w:line="276" w:lineRule="auto"/>
              <w:jc w:val="both"/>
              <w:outlineLvl w:val="0"/>
              <w:rPr>
                <w:rFonts w:cstheme="minorHAnsi"/>
                <w:b/>
                <w:sz w:val="20"/>
                <w:szCs w:val="20"/>
                <w:lang w:val="pt-BR"/>
              </w:rPr>
            </w:pPr>
          </w:p>
        </w:tc>
        <w:tc>
          <w:tcPr>
            <w:tcW w:w="0" w:type="auto"/>
          </w:tcPr>
          <w:p w14:paraId="41C16643" w14:textId="77777777" w:rsidR="00A77B0F" w:rsidRPr="0028313C" w:rsidRDefault="00A77B0F" w:rsidP="0028313C">
            <w:pPr>
              <w:spacing w:line="276" w:lineRule="auto"/>
              <w:jc w:val="both"/>
              <w:rPr>
                <w:rFonts w:cstheme="minorHAnsi"/>
                <w:sz w:val="20"/>
                <w:szCs w:val="20"/>
                <w:lang w:val="pt-BR"/>
              </w:rPr>
            </w:pPr>
          </w:p>
          <w:p w14:paraId="6079329A" w14:textId="4B32B694" w:rsidR="00A77B0F" w:rsidRPr="0028313C" w:rsidRDefault="0028313C" w:rsidP="0028313C">
            <w:pPr>
              <w:spacing w:line="276" w:lineRule="auto"/>
              <w:jc w:val="both"/>
              <w:rPr>
                <w:rFonts w:cstheme="minorHAnsi"/>
                <w:b/>
                <w:sz w:val="20"/>
                <w:szCs w:val="20"/>
                <w:lang w:val="pt-BR"/>
              </w:rPr>
            </w:pPr>
            <w:r w:rsidRPr="0028313C">
              <w:rPr>
                <w:rFonts w:cstheme="minorHAnsi"/>
                <w:sz w:val="20"/>
                <w:szCs w:val="20"/>
                <w:lang w:val="pt-BR"/>
              </w:rPr>
              <w:t xml:space="preserve">En plein accord, les parties signent la présente convention en deux (2) exemplaires identiques en format bilingue, en </w:t>
            </w:r>
            <w:r w:rsidRPr="0028313C">
              <w:rPr>
                <w:rFonts w:cstheme="minorHAnsi"/>
                <w:sz w:val="20"/>
                <w:szCs w:val="20"/>
                <w:highlight w:val="yellow"/>
                <w:lang w:val="pt-BR"/>
              </w:rPr>
              <w:t>français et en portugais</w:t>
            </w:r>
            <w:r w:rsidRPr="0028313C">
              <w:rPr>
                <w:rFonts w:cstheme="minorHAnsi"/>
                <w:sz w:val="20"/>
                <w:szCs w:val="20"/>
                <w:lang w:val="pt-BR"/>
              </w:rPr>
              <w:t>, à un seul et même effet.</w:t>
            </w:r>
          </w:p>
        </w:tc>
      </w:tr>
    </w:tbl>
    <w:p w14:paraId="14219268" w14:textId="5EC0490D" w:rsidR="00781B9C" w:rsidRDefault="00781B9C" w:rsidP="00781B9C">
      <w:pPr>
        <w:rPr>
          <w:bCs/>
          <w:sz w:val="20"/>
          <w:szCs w:val="20"/>
        </w:rPr>
      </w:pPr>
    </w:p>
    <w:tbl>
      <w:tblPr>
        <w:tblStyle w:val="Tabelacomgrade"/>
        <w:tblW w:w="9634" w:type="dxa"/>
        <w:tblLook w:val="04A0" w:firstRow="1" w:lastRow="0" w:firstColumn="1" w:lastColumn="0" w:noHBand="0" w:noVBand="1"/>
      </w:tblPr>
      <w:tblGrid>
        <w:gridCol w:w="4673"/>
        <w:gridCol w:w="284"/>
        <w:gridCol w:w="4677"/>
      </w:tblGrid>
      <w:tr w:rsidR="005B4228" w14:paraId="08E252EE" w14:textId="77777777" w:rsidTr="00240588">
        <w:tc>
          <w:tcPr>
            <w:tcW w:w="4673" w:type="dxa"/>
          </w:tcPr>
          <w:p w14:paraId="432E1D2A" w14:textId="77777777" w:rsidR="005B4228" w:rsidRPr="00440954" w:rsidRDefault="005B4228" w:rsidP="00457C80">
            <w:pPr>
              <w:jc w:val="center"/>
              <w:rPr>
                <w:b/>
                <w:bCs/>
              </w:rPr>
            </w:pPr>
            <w:r w:rsidRPr="00440954">
              <w:rPr>
                <w:rFonts w:cstheme="minorHAnsi"/>
                <w:b/>
                <w:bCs/>
                <w:caps/>
              </w:rPr>
              <w:t>faculdade de arquitetura e urbanismo DA UNIVERSIDADE DE SÃO PAULO</w:t>
            </w:r>
          </w:p>
        </w:tc>
        <w:tc>
          <w:tcPr>
            <w:tcW w:w="284" w:type="dxa"/>
          </w:tcPr>
          <w:p w14:paraId="5B21AD1F" w14:textId="77777777" w:rsidR="005B4228" w:rsidRPr="00440954" w:rsidRDefault="005B4228" w:rsidP="00240588">
            <w:pPr>
              <w:rPr>
                <w:b/>
                <w:bCs/>
              </w:rPr>
            </w:pPr>
          </w:p>
        </w:tc>
        <w:tc>
          <w:tcPr>
            <w:tcW w:w="4677" w:type="dxa"/>
          </w:tcPr>
          <w:p w14:paraId="35FB6870" w14:textId="422DAEED" w:rsidR="005B4228" w:rsidRPr="00440954" w:rsidRDefault="005B4228" w:rsidP="00457C80">
            <w:pPr>
              <w:jc w:val="center"/>
              <w:rPr>
                <w:b/>
                <w:bCs/>
              </w:rPr>
            </w:pPr>
            <w:r w:rsidRPr="00454633">
              <w:rPr>
                <w:b/>
                <w:bCs/>
              </w:rPr>
              <w:t>(</w:t>
            </w:r>
            <w:r w:rsidR="005E3881" w:rsidRPr="005E3881">
              <w:rPr>
                <w:rFonts w:cstheme="minorHAnsi"/>
                <w:b/>
                <w:sz w:val="20"/>
                <w:szCs w:val="20"/>
                <w:highlight w:val="yellow"/>
              </w:rPr>
              <w:t>nom complet et officiel de l'INSTITUTION ÉTRANGÈRE</w:t>
            </w:r>
            <w:r w:rsidRPr="00454633">
              <w:rPr>
                <w:b/>
                <w:bCs/>
              </w:rPr>
              <w:t>)</w:t>
            </w:r>
          </w:p>
        </w:tc>
      </w:tr>
      <w:tr w:rsidR="005B4228" w14:paraId="00B60EED" w14:textId="77777777" w:rsidTr="00240588">
        <w:tc>
          <w:tcPr>
            <w:tcW w:w="4673" w:type="dxa"/>
          </w:tcPr>
          <w:p w14:paraId="6D941773" w14:textId="77777777" w:rsidR="005B4228" w:rsidRDefault="005B4228" w:rsidP="00240588"/>
          <w:p w14:paraId="6554904F" w14:textId="77777777" w:rsidR="005B4228" w:rsidRDefault="005B4228" w:rsidP="00240588"/>
          <w:p w14:paraId="78311883" w14:textId="77777777" w:rsidR="005B4228" w:rsidRDefault="005B4228" w:rsidP="00240588"/>
        </w:tc>
        <w:tc>
          <w:tcPr>
            <w:tcW w:w="284" w:type="dxa"/>
          </w:tcPr>
          <w:p w14:paraId="0E86566C" w14:textId="77777777" w:rsidR="005B4228" w:rsidRDefault="005B4228" w:rsidP="00240588"/>
        </w:tc>
        <w:tc>
          <w:tcPr>
            <w:tcW w:w="4677" w:type="dxa"/>
          </w:tcPr>
          <w:p w14:paraId="52AE3863" w14:textId="77777777" w:rsidR="005B4228" w:rsidRDefault="005B4228" w:rsidP="00240588"/>
        </w:tc>
      </w:tr>
      <w:tr w:rsidR="005B4228" w14:paraId="31C96ED5" w14:textId="77777777" w:rsidTr="00240588">
        <w:tc>
          <w:tcPr>
            <w:tcW w:w="4673" w:type="dxa"/>
          </w:tcPr>
          <w:p w14:paraId="63674F38" w14:textId="77777777" w:rsidR="005B4228" w:rsidRPr="00890499" w:rsidRDefault="005B4228" w:rsidP="00240588">
            <w:pPr>
              <w:pStyle w:val="Corpodetexto2"/>
              <w:spacing w:after="0" w:line="240" w:lineRule="auto"/>
              <w:jc w:val="center"/>
              <w:rPr>
                <w:rFonts w:cstheme="minorHAnsi"/>
                <w:b/>
                <w:bCs/>
                <w:lang w:val="en-US" w:eastAsia="pt-BR"/>
              </w:rPr>
            </w:pPr>
            <w:r w:rsidRPr="00890499">
              <w:rPr>
                <w:rFonts w:cstheme="minorHAnsi"/>
                <w:b/>
                <w:bCs/>
                <w:lang w:val="en-US" w:eastAsia="pt-BR"/>
              </w:rPr>
              <w:t>Prof. Dr. João Sette Whitaker Ferreira</w:t>
            </w:r>
          </w:p>
          <w:p w14:paraId="0D570F3C" w14:textId="77777777" w:rsidR="005B4228" w:rsidRPr="00971320" w:rsidRDefault="005B4228" w:rsidP="00240588">
            <w:pPr>
              <w:pStyle w:val="Corpodetexto2"/>
              <w:spacing w:after="0" w:line="240" w:lineRule="auto"/>
              <w:jc w:val="center"/>
              <w:rPr>
                <w:rFonts w:cstheme="minorHAnsi"/>
                <w:b/>
                <w:bCs/>
                <w:lang w:val="es-ES_tradnl" w:eastAsia="pt-BR"/>
              </w:rPr>
            </w:pPr>
            <w:r>
              <w:rPr>
                <w:rFonts w:cstheme="minorHAnsi"/>
                <w:b/>
                <w:bCs/>
                <w:lang w:val="es-ES_tradnl" w:eastAsia="pt-BR"/>
              </w:rPr>
              <w:t>Dean</w:t>
            </w:r>
            <w:r w:rsidRPr="00971320">
              <w:rPr>
                <w:rFonts w:cstheme="minorHAnsi"/>
                <w:b/>
                <w:bCs/>
                <w:lang w:val="es-ES_tradnl" w:eastAsia="pt-BR"/>
              </w:rPr>
              <w:t xml:space="preserve"> FAUUSP</w:t>
            </w:r>
          </w:p>
          <w:p w14:paraId="5FF02159" w14:textId="77777777" w:rsidR="005B4228" w:rsidRDefault="005B4228" w:rsidP="00240588">
            <w:pPr>
              <w:pStyle w:val="Corpodetexto2"/>
              <w:spacing w:after="0" w:line="276" w:lineRule="auto"/>
              <w:jc w:val="center"/>
              <w:rPr>
                <w:rFonts w:cstheme="minorHAnsi"/>
                <w:bCs/>
                <w:i/>
              </w:rPr>
            </w:pPr>
            <w:r w:rsidRPr="00667098">
              <w:rPr>
                <w:rFonts w:cstheme="minorHAnsi"/>
                <w:bCs/>
                <w:i/>
              </w:rPr>
              <w:t>Delegated by USP’s Rector</w:t>
            </w:r>
          </w:p>
          <w:p w14:paraId="1A3C4826" w14:textId="77777777" w:rsidR="005B4228" w:rsidRDefault="005B4228" w:rsidP="00240588">
            <w:pPr>
              <w:pStyle w:val="Corpodetexto2"/>
              <w:spacing w:after="0" w:line="276" w:lineRule="auto"/>
              <w:jc w:val="center"/>
              <w:rPr>
                <w:rFonts w:cstheme="minorHAnsi"/>
                <w:i/>
                <w:iCs/>
                <w:lang w:val="en-GB"/>
              </w:rPr>
            </w:pPr>
            <w:r w:rsidRPr="00887E23">
              <w:rPr>
                <w:rFonts w:cstheme="minorHAnsi"/>
                <w:bCs/>
                <w:i/>
              </w:rPr>
              <w:t>(Portaria USP GR 6580/2014</w:t>
            </w:r>
            <w:r w:rsidRPr="00971320">
              <w:rPr>
                <w:rFonts w:cstheme="minorHAnsi"/>
                <w:i/>
                <w:iCs/>
                <w:lang w:val="en-GB"/>
              </w:rPr>
              <w:t>)</w:t>
            </w:r>
          </w:p>
          <w:p w14:paraId="15A8941A" w14:textId="77777777" w:rsidR="005B4228" w:rsidRDefault="005B4228" w:rsidP="00240588">
            <w:pPr>
              <w:jc w:val="center"/>
              <w:rPr>
                <w:rFonts w:cstheme="minorHAnsi"/>
                <w:i/>
                <w:iCs/>
                <w:lang w:val="en-GB"/>
              </w:rPr>
            </w:pPr>
          </w:p>
          <w:p w14:paraId="7F46690E" w14:textId="77777777" w:rsidR="005B4228" w:rsidRDefault="005B4228" w:rsidP="00240588">
            <w:r w:rsidRPr="00971320">
              <w:rPr>
                <w:rFonts w:cstheme="minorHAnsi"/>
                <w:lang w:val="en-GB"/>
              </w:rPr>
              <w:t>Data:</w:t>
            </w:r>
          </w:p>
        </w:tc>
        <w:tc>
          <w:tcPr>
            <w:tcW w:w="284" w:type="dxa"/>
          </w:tcPr>
          <w:p w14:paraId="4B394674" w14:textId="77777777" w:rsidR="005B4228" w:rsidRDefault="005B4228" w:rsidP="00240588"/>
        </w:tc>
        <w:tc>
          <w:tcPr>
            <w:tcW w:w="4677" w:type="dxa"/>
          </w:tcPr>
          <w:p w14:paraId="6F50C075" w14:textId="77777777" w:rsidR="005B4228" w:rsidRPr="00887E23" w:rsidRDefault="005B4228" w:rsidP="00240588">
            <w:pPr>
              <w:pStyle w:val="Ttulo2"/>
              <w:numPr>
                <w:ilvl w:val="0"/>
                <w:numId w:val="0"/>
              </w:numPr>
              <w:outlineLvl w:val="1"/>
              <w:rPr>
                <w:rFonts w:asciiTheme="minorHAnsi" w:hAnsiTheme="minorHAnsi" w:cstheme="minorHAnsi"/>
                <w:bCs/>
                <w:color w:val="auto"/>
                <w:lang w:val="en-US"/>
              </w:rPr>
            </w:pPr>
            <w:r w:rsidRPr="00887E23">
              <w:rPr>
                <w:rFonts w:asciiTheme="minorHAnsi" w:hAnsiTheme="minorHAnsi" w:cstheme="minorHAnsi"/>
                <w:bCs/>
                <w:color w:val="auto"/>
                <w:lang w:val="en-US"/>
              </w:rPr>
              <w:t>................................. (full name)</w:t>
            </w:r>
          </w:p>
          <w:p w14:paraId="07F42D10" w14:textId="77777777" w:rsidR="005B4228" w:rsidRPr="00887E23" w:rsidRDefault="005B4228" w:rsidP="00240588">
            <w:pPr>
              <w:jc w:val="center"/>
              <w:rPr>
                <w:rFonts w:cstheme="minorHAnsi"/>
                <w:b/>
                <w:bCs/>
                <w:sz w:val="20"/>
                <w:szCs w:val="20"/>
                <w:lang w:val="en-US"/>
              </w:rPr>
            </w:pPr>
            <w:r w:rsidRPr="00887E23">
              <w:rPr>
                <w:rFonts w:cstheme="minorHAnsi"/>
                <w:b/>
                <w:bCs/>
                <w:sz w:val="20"/>
                <w:szCs w:val="20"/>
                <w:lang w:val="en-US"/>
              </w:rPr>
              <w:t>(Rector/President/Chancellor)</w:t>
            </w:r>
          </w:p>
          <w:p w14:paraId="3D71694C" w14:textId="77777777" w:rsidR="005B4228" w:rsidRPr="00454633" w:rsidRDefault="005B4228" w:rsidP="00240588">
            <w:pPr>
              <w:rPr>
                <w:lang w:val="en-US"/>
              </w:rPr>
            </w:pPr>
          </w:p>
          <w:p w14:paraId="42E16213" w14:textId="77777777" w:rsidR="005B4228" w:rsidRDefault="005B4228" w:rsidP="00240588"/>
          <w:p w14:paraId="5B7C4818" w14:textId="77777777" w:rsidR="005B4228" w:rsidRDefault="005B4228" w:rsidP="00240588"/>
          <w:p w14:paraId="49E6AEB7" w14:textId="77777777" w:rsidR="005B4228" w:rsidRDefault="005B4228" w:rsidP="00240588">
            <w:r>
              <w:t>Date:</w:t>
            </w:r>
          </w:p>
        </w:tc>
      </w:tr>
    </w:tbl>
    <w:p w14:paraId="11BF5B15" w14:textId="7515E28F" w:rsidR="005B4228" w:rsidRDefault="005B4228" w:rsidP="00781B9C">
      <w:pPr>
        <w:rPr>
          <w:bCs/>
          <w:sz w:val="20"/>
          <w:szCs w:val="20"/>
        </w:rPr>
      </w:pPr>
    </w:p>
    <w:p w14:paraId="63A16F0C" w14:textId="77777777" w:rsidR="005B4228" w:rsidRPr="00781B9C" w:rsidRDefault="005B4228" w:rsidP="00781B9C">
      <w:pPr>
        <w:rPr>
          <w:bCs/>
          <w:sz w:val="20"/>
          <w:szCs w:val="20"/>
        </w:rPr>
      </w:pPr>
    </w:p>
    <w:sectPr w:rsidR="005B4228" w:rsidRPr="00781B9C" w:rsidSect="005B4228">
      <w:headerReference w:type="default" r:id="rId7"/>
      <w:footerReference w:type="default" r:id="rId8"/>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F791" w14:textId="77777777" w:rsidR="00B706F3" w:rsidRDefault="00B706F3" w:rsidP="005B4228">
      <w:pPr>
        <w:spacing w:after="0" w:line="240" w:lineRule="auto"/>
      </w:pPr>
      <w:r>
        <w:separator/>
      </w:r>
    </w:p>
  </w:endnote>
  <w:endnote w:type="continuationSeparator" w:id="0">
    <w:p w14:paraId="7CB4A07B" w14:textId="77777777" w:rsidR="00B706F3" w:rsidRDefault="00B706F3" w:rsidP="005B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74097"/>
      <w:docPartObj>
        <w:docPartGallery w:val="Page Numbers (Bottom of Page)"/>
        <w:docPartUnique/>
      </w:docPartObj>
    </w:sdtPr>
    <w:sdtEndPr/>
    <w:sdtContent>
      <w:sdt>
        <w:sdtPr>
          <w:id w:val="-1769616900"/>
          <w:docPartObj>
            <w:docPartGallery w:val="Page Numbers (Top of Page)"/>
            <w:docPartUnique/>
          </w:docPartObj>
        </w:sdtPr>
        <w:sdtEndPr/>
        <w:sdtContent>
          <w:p w14:paraId="7EC08300" w14:textId="77777777" w:rsidR="005B4228" w:rsidRDefault="005B4228">
            <w:pPr>
              <w:pStyle w:val="Rodap"/>
              <w:jc w:val="right"/>
            </w:pPr>
            <w:r w:rsidRPr="005B4228">
              <w:rPr>
                <w:lang w:val="en-US"/>
              </w:rPr>
              <w:t xml:space="preserve">Pg </w:t>
            </w:r>
            <w:r>
              <w:rPr>
                <w:b/>
                <w:bCs/>
                <w:sz w:val="24"/>
                <w:szCs w:val="24"/>
              </w:rPr>
              <w:fldChar w:fldCharType="begin"/>
            </w:r>
            <w:r>
              <w:rPr>
                <w:b/>
                <w:bCs/>
              </w:rPr>
              <w:instrText>PAGE</w:instrText>
            </w:r>
            <w:r>
              <w:rPr>
                <w:b/>
                <w:bCs/>
                <w:sz w:val="24"/>
                <w:szCs w:val="24"/>
              </w:rPr>
              <w:fldChar w:fldCharType="separate"/>
            </w:r>
            <w:r w:rsidRPr="005B4228">
              <w:rPr>
                <w:b/>
                <w:bCs/>
                <w:lang w:val="en-US"/>
              </w:rPr>
              <w:t>2</w:t>
            </w:r>
            <w:r>
              <w:rPr>
                <w:b/>
                <w:bCs/>
                <w:sz w:val="24"/>
                <w:szCs w:val="24"/>
              </w:rPr>
              <w:fldChar w:fldCharType="end"/>
            </w:r>
            <w:r w:rsidRPr="005B4228">
              <w:rPr>
                <w:lang w:val="en-US"/>
              </w:rPr>
              <w:t xml:space="preserve"> / </w:t>
            </w:r>
            <w:r>
              <w:rPr>
                <w:b/>
                <w:bCs/>
                <w:sz w:val="24"/>
                <w:szCs w:val="24"/>
              </w:rPr>
              <w:fldChar w:fldCharType="begin"/>
            </w:r>
            <w:r>
              <w:rPr>
                <w:b/>
                <w:bCs/>
              </w:rPr>
              <w:instrText>NUMPAGES</w:instrText>
            </w:r>
            <w:r>
              <w:rPr>
                <w:b/>
                <w:bCs/>
                <w:sz w:val="24"/>
                <w:szCs w:val="24"/>
              </w:rPr>
              <w:fldChar w:fldCharType="separate"/>
            </w:r>
            <w:r w:rsidRPr="005B4228">
              <w:rPr>
                <w:b/>
                <w:bCs/>
                <w:lang w:val="en-US"/>
              </w:rPr>
              <w:t>2</w:t>
            </w:r>
            <w:r>
              <w:rPr>
                <w:b/>
                <w:bCs/>
                <w:sz w:val="24"/>
                <w:szCs w:val="24"/>
              </w:rPr>
              <w:fldChar w:fldCharType="end"/>
            </w:r>
          </w:p>
        </w:sdtContent>
      </w:sdt>
    </w:sdtContent>
  </w:sdt>
  <w:p w14:paraId="09646EA4" w14:textId="7C3D506D" w:rsidR="005B4228" w:rsidRPr="00A04471" w:rsidRDefault="005B4228" w:rsidP="005B4228">
    <w:pPr>
      <w:pStyle w:val="Rodap"/>
      <w:rPr>
        <w:lang w:val="en-US"/>
      </w:rPr>
    </w:pPr>
    <w:r w:rsidRPr="00A04471">
      <w:rPr>
        <w:lang w:val="en-US"/>
      </w:rPr>
      <w:t xml:space="preserve">Agreement: </w:t>
    </w:r>
    <w:r w:rsidR="00A77B0F" w:rsidRPr="00A04471">
      <w:rPr>
        <w:lang w:val="en-US"/>
      </w:rPr>
      <w:t>International Mobility</w:t>
    </w:r>
  </w:p>
  <w:p w14:paraId="5FDE8A43" w14:textId="7C2FE062" w:rsidR="005B4228" w:rsidRDefault="005B4228" w:rsidP="005B4228">
    <w:pPr>
      <w:pStyle w:val="Rodap"/>
    </w:pPr>
    <w:r w:rsidRPr="00A04471">
      <w:rPr>
        <w:lang w:val="en-US"/>
      </w:rPr>
      <w:t xml:space="preserve">Languages: Português </w:t>
    </w:r>
    <w:r>
      <w:rPr>
        <w:lang w:val="en-US"/>
      </w:rPr>
      <w:t>/</w:t>
    </w:r>
    <w:r w:rsidR="0038638D">
      <w:rPr>
        <w:lang w:val="en-US"/>
      </w:rPr>
      <w:t xml:space="preserve">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2A3D" w14:textId="77777777" w:rsidR="00B706F3" w:rsidRDefault="00B706F3" w:rsidP="005B4228">
      <w:pPr>
        <w:spacing w:after="0" w:line="240" w:lineRule="auto"/>
      </w:pPr>
      <w:r>
        <w:separator/>
      </w:r>
    </w:p>
  </w:footnote>
  <w:footnote w:type="continuationSeparator" w:id="0">
    <w:p w14:paraId="4C19AA0B" w14:textId="77777777" w:rsidR="00B706F3" w:rsidRDefault="00B706F3" w:rsidP="005B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3BA3" w14:textId="7731F78F" w:rsidR="005B4228" w:rsidRDefault="005B4228">
    <w:pPr>
      <w:pStyle w:val="Cabealho"/>
    </w:pPr>
    <w:r w:rsidRPr="005B4228">
      <w:rPr>
        <w:noProof/>
      </w:rPr>
      <w:drawing>
        <wp:anchor distT="0" distB="0" distL="114300" distR="114300" simplePos="0" relativeHeight="251660288" behindDoc="0" locked="0" layoutInCell="1" allowOverlap="1" wp14:anchorId="2EFF3D9B" wp14:editId="3D382318">
          <wp:simplePos x="0" y="0"/>
          <wp:positionH relativeFrom="column">
            <wp:posOffset>0</wp:posOffset>
          </wp:positionH>
          <wp:positionV relativeFrom="paragraph">
            <wp:posOffset>-218440</wp:posOffset>
          </wp:positionV>
          <wp:extent cx="1762125" cy="50165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228">
      <w:rPr>
        <w:noProof/>
      </w:rPr>
      <mc:AlternateContent>
        <mc:Choice Requires="wps">
          <w:drawing>
            <wp:anchor distT="0" distB="0" distL="114300" distR="114300" simplePos="0" relativeHeight="251659264" behindDoc="0" locked="0" layoutInCell="1" allowOverlap="1" wp14:anchorId="265EAE59" wp14:editId="10209E3A">
              <wp:simplePos x="0" y="0"/>
              <wp:positionH relativeFrom="margin">
                <wp:posOffset>5549265</wp:posOffset>
              </wp:positionH>
              <wp:positionV relativeFrom="paragraph">
                <wp:posOffset>-286385</wp:posOffset>
              </wp:positionV>
              <wp:extent cx="771525" cy="5905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90550"/>
                      </a:xfrm>
                      <a:prstGeom prst="rect">
                        <a:avLst/>
                      </a:prstGeom>
                      <a:solidFill>
                        <a:srgbClr val="FFFFFF"/>
                      </a:solidFill>
                      <a:ln w="9525">
                        <a:solidFill>
                          <a:srgbClr val="000000"/>
                        </a:solidFill>
                        <a:miter lim="800000"/>
                        <a:headEnd/>
                        <a:tailEnd/>
                      </a:ln>
                    </wps:spPr>
                    <wps:txbx>
                      <w:txbxContent>
                        <w:p w14:paraId="1EF83B51" w14:textId="77777777" w:rsidR="005B4228" w:rsidRDefault="005B4228" w:rsidP="005B4228">
                          <w:r>
                            <w:t>PARTNER</w:t>
                          </w:r>
                        </w:p>
                        <w:p w14:paraId="34085C88" w14:textId="77777777" w:rsidR="005B4228" w:rsidRDefault="005B4228" w:rsidP="005B4228">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EAE59" id="_x0000_t202" coordsize="21600,21600" o:spt="202" path="m,l,21600r21600,l21600,xe">
              <v:stroke joinstyle="miter"/>
              <v:path gradientshapeok="t" o:connecttype="rect"/>
            </v:shapetype>
            <v:shape id="Caixa de Texto 2" o:spid="_x0000_s1026" type="#_x0000_t202" style="position:absolute;margin-left:436.95pt;margin-top:-22.55pt;width:60.7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hbJwIAAEsEAAAOAAAAZHJzL2Uyb0RvYy54bWysVNuO0zAQfUfiHyy/06Slpduo6WrpUoS0&#10;XKRdPmBiO42F4wm222T5esZOt1QL4gGRB8vjGR+fOTOT9fXQGnZUzmu0JZ9Ocs6UFSi13Zf868Pu&#10;1RVnPoCVYNCqkj8qz683L1+s+65QM2zQSOUYgVhf9F3JmxC6Isu8aFQLfoKdsuSs0bUQyHT7TDro&#10;Cb012SzP32Q9Otk5FMp7Or0dnXyT8OtaifC5rr0KzJScuIW0urRWcc02ayj2DrpGixMN+AcWLWhL&#10;j56hbiEAOzj9G1SrhUOPdZgIbDOsay1UyoGymebPsrlvoFMpFxLHd2eZ/P+DFZ+OXxzTsuSv8yVn&#10;Floq0hb0AEwq9qCGgGwWVeo7X1DwfUfhYXiLA1U7Zey7OxTfPLO4bcDu1Y1z2DcKJLGcxpvZxdUR&#10;x0eQqv+Ikh6DQ8AENNSujRKSKIzQqVqP5woRDybocLmcLmYLzgS5Fqt8sUgVzKB4utw5H94rbFnc&#10;lNxRAyRwON75EMlA8RQS3/JotNxpY5Lh9tXWOHYEapZd+hL/Z2HGsr7kq8jj7xB5+v4E0epAXW90&#10;W/KrcxAUUbV3VqaeDKDNuCfKxp5kjMqNGoahGk5lqVA+kqAOx+6maaRNg+4HZz11dsn99wM4xZn5&#10;YKkoq+l8HkchGfPFckaGu/RUlx6wgqBKHjgbt9uQxiembvGGilfrJGys8sjkxJU6Nul9mq44Epd2&#10;ivr1D9j8BAAA//8DAFBLAwQUAAYACAAAACEAG2NvseAAAAAKAQAADwAAAGRycy9kb3ducmV2Lnht&#10;bEyPwU7DMAxA70j8Q2QkLmhLx7p1KU0nhASCGwwE16zJ2orEKUnWlb/HnOBo+en5udpOzrLRhNh7&#10;lLCYZ8AMNl732Ep4e72fbYDFpFAr69FI+DYRtvX5WaVK7U/4YsZdahlJMJZKQpfSUHIem844Fed+&#10;MEi7gw9OJRpDy3VQJ5I7y6+zbM2d6pEudGowd51pPndHJ2GTP44f8Wn5/N6sD1akq2J8+ApSXl5M&#10;tzfAkpnSHwy/+ZQONTXt/RF1ZJYcxVIQKmGWrxbAiBBilQPbS8gLAbyu+P8X6h8AAAD//wMAUEsB&#10;Ai0AFAAGAAgAAAAhALaDOJL+AAAA4QEAABMAAAAAAAAAAAAAAAAAAAAAAFtDb250ZW50X1R5cGVz&#10;XS54bWxQSwECLQAUAAYACAAAACEAOP0h/9YAAACUAQAACwAAAAAAAAAAAAAAAAAvAQAAX3JlbHMv&#10;LnJlbHNQSwECLQAUAAYACAAAACEAGo/IWycCAABLBAAADgAAAAAAAAAAAAAAAAAuAgAAZHJzL2Uy&#10;b0RvYy54bWxQSwECLQAUAAYACAAAACEAG2NvseAAAAAKAQAADwAAAAAAAAAAAAAAAACBBAAAZHJz&#10;L2Rvd25yZXYueG1sUEsFBgAAAAAEAAQA8wAAAI4FAAAAAA==&#10;">
              <v:textbox>
                <w:txbxContent>
                  <w:p w14:paraId="1EF83B51" w14:textId="77777777" w:rsidR="005B4228" w:rsidRDefault="005B4228" w:rsidP="005B4228">
                    <w:r>
                      <w:t>PARTNER</w:t>
                    </w:r>
                  </w:p>
                  <w:p w14:paraId="34085C88" w14:textId="77777777" w:rsidR="005B4228" w:rsidRDefault="005B4228" w:rsidP="005B4228">
                    <w:r>
                      <w:t>LOGO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9C"/>
    <w:rsid w:val="00055AB6"/>
    <w:rsid w:val="001B33EC"/>
    <w:rsid w:val="0028313C"/>
    <w:rsid w:val="00327F1F"/>
    <w:rsid w:val="0038638D"/>
    <w:rsid w:val="00457C80"/>
    <w:rsid w:val="005B4228"/>
    <w:rsid w:val="005E3881"/>
    <w:rsid w:val="006D5ADF"/>
    <w:rsid w:val="00781B9C"/>
    <w:rsid w:val="007E6319"/>
    <w:rsid w:val="00A77B0F"/>
    <w:rsid w:val="00AC6BC3"/>
    <w:rsid w:val="00AF5449"/>
    <w:rsid w:val="00B706F3"/>
    <w:rsid w:val="00CF45D9"/>
    <w:rsid w:val="00DE7A9C"/>
    <w:rsid w:val="00E76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AA3E"/>
  <w15:chartTrackingRefBased/>
  <w15:docId w15:val="{2122AA9D-0210-49CD-8F18-CAF15E3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9C"/>
    <w:rPr>
      <w:kern w:val="2"/>
      <w:lang w:val="es-CL"/>
      <w14:ligatures w14:val="standardContextual"/>
    </w:rPr>
  </w:style>
  <w:style w:type="paragraph" w:styleId="Ttulo1">
    <w:name w:val="heading 1"/>
    <w:basedOn w:val="Normal"/>
    <w:next w:val="Normal"/>
    <w:link w:val="Ttulo1Char"/>
    <w:qFormat/>
    <w:rsid w:val="00781B9C"/>
    <w:pPr>
      <w:keepNext/>
      <w:numPr>
        <w:numId w:val="1"/>
      </w:numPr>
      <w:spacing w:after="0" w:line="240" w:lineRule="auto"/>
      <w:jc w:val="center"/>
      <w:outlineLvl w:val="0"/>
    </w:pPr>
    <w:rPr>
      <w:rFonts w:ascii="Zurich Ex BT" w:eastAsia="Times New Roman" w:hAnsi="Zurich Ex BT" w:cs="Times New Roman"/>
      <w:b/>
      <w:color w:val="000000"/>
      <w:kern w:val="0"/>
      <w:sz w:val="20"/>
      <w:szCs w:val="20"/>
      <w:lang w:val="pt-BR" w:eastAsia="pt-BR"/>
      <w14:ligatures w14:val="none"/>
    </w:rPr>
  </w:style>
  <w:style w:type="paragraph" w:styleId="Ttulo2">
    <w:name w:val="heading 2"/>
    <w:basedOn w:val="Normal"/>
    <w:next w:val="Normal"/>
    <w:link w:val="Ttulo2Char"/>
    <w:qFormat/>
    <w:rsid w:val="00781B9C"/>
    <w:pPr>
      <w:keepNext/>
      <w:numPr>
        <w:ilvl w:val="1"/>
        <w:numId w:val="1"/>
      </w:numPr>
      <w:spacing w:after="0" w:line="240" w:lineRule="auto"/>
      <w:jc w:val="center"/>
      <w:outlineLvl w:val="1"/>
    </w:pPr>
    <w:rPr>
      <w:rFonts w:ascii="Zurich Ex BT" w:eastAsia="Times New Roman" w:hAnsi="Zurich Ex BT" w:cs="Times New Roman"/>
      <w:b/>
      <w:color w:val="0000FF"/>
      <w:kern w:val="0"/>
      <w:sz w:val="20"/>
      <w:szCs w:val="20"/>
      <w:lang w:val="pt-BR" w:eastAsia="pt-BR"/>
      <w14:ligatures w14:val="none"/>
    </w:rPr>
  </w:style>
  <w:style w:type="paragraph" w:styleId="Ttulo3">
    <w:name w:val="heading 3"/>
    <w:basedOn w:val="Normal"/>
    <w:next w:val="Normal"/>
    <w:link w:val="Ttulo3Char"/>
    <w:qFormat/>
    <w:rsid w:val="00781B9C"/>
    <w:pPr>
      <w:keepNext/>
      <w:numPr>
        <w:ilvl w:val="2"/>
        <w:numId w:val="1"/>
      </w:numPr>
      <w:spacing w:after="0" w:line="240" w:lineRule="auto"/>
      <w:ind w:right="144"/>
      <w:outlineLvl w:val="2"/>
    </w:pPr>
    <w:rPr>
      <w:rFonts w:ascii="Zurich Ex BT" w:eastAsia="Times New Roman" w:hAnsi="Zurich Ex BT" w:cs="Times New Roman"/>
      <w:b/>
      <w:bCs/>
      <w:kern w:val="0"/>
      <w:sz w:val="18"/>
      <w:szCs w:val="20"/>
      <w:lang w:val="pt-BR" w:eastAsia="pt-BR"/>
      <w14:ligatures w14:val="none"/>
    </w:rPr>
  </w:style>
  <w:style w:type="paragraph" w:styleId="Ttulo4">
    <w:name w:val="heading 4"/>
    <w:basedOn w:val="Normal"/>
    <w:next w:val="Normal"/>
    <w:link w:val="Ttulo4Char"/>
    <w:qFormat/>
    <w:rsid w:val="00781B9C"/>
    <w:pPr>
      <w:keepNext/>
      <w:numPr>
        <w:ilvl w:val="3"/>
        <w:numId w:val="1"/>
      </w:numPr>
      <w:spacing w:after="0" w:line="240" w:lineRule="auto"/>
      <w:ind w:right="144"/>
      <w:jc w:val="center"/>
      <w:outlineLvl w:val="3"/>
    </w:pPr>
    <w:rPr>
      <w:rFonts w:ascii="Arial" w:eastAsia="Times New Roman" w:hAnsi="Arial" w:cs="Times New Roman"/>
      <w:b/>
      <w:bCs/>
      <w:kern w:val="0"/>
      <w:sz w:val="20"/>
      <w:szCs w:val="20"/>
      <w:lang w:val="pt-BR" w:eastAsia="pt-BR"/>
      <w14:ligatures w14:val="none"/>
    </w:rPr>
  </w:style>
  <w:style w:type="paragraph" w:styleId="Ttulo5">
    <w:name w:val="heading 5"/>
    <w:basedOn w:val="Normal"/>
    <w:next w:val="Normal"/>
    <w:link w:val="Ttulo5Char"/>
    <w:qFormat/>
    <w:rsid w:val="00781B9C"/>
    <w:pPr>
      <w:numPr>
        <w:ilvl w:val="4"/>
        <w:numId w:val="1"/>
      </w:numPr>
      <w:spacing w:before="240" w:after="60" w:line="240" w:lineRule="auto"/>
      <w:outlineLvl w:val="4"/>
    </w:pPr>
    <w:rPr>
      <w:rFonts w:ascii="Zurich Ex BT" w:eastAsia="Times New Roman" w:hAnsi="Zurich Ex BT" w:cs="Times New Roman"/>
      <w:b/>
      <w:bCs/>
      <w:i/>
      <w:iCs/>
      <w:color w:val="000000"/>
      <w:kern w:val="0"/>
      <w:sz w:val="26"/>
      <w:szCs w:val="26"/>
      <w:lang w:val="pt-BR" w:eastAsia="pt-BR"/>
      <w14:ligatures w14:val="none"/>
    </w:rPr>
  </w:style>
  <w:style w:type="paragraph" w:styleId="Ttulo6">
    <w:name w:val="heading 6"/>
    <w:basedOn w:val="Normal"/>
    <w:next w:val="Normal"/>
    <w:link w:val="Ttulo6Char"/>
    <w:qFormat/>
    <w:rsid w:val="00781B9C"/>
    <w:pPr>
      <w:numPr>
        <w:ilvl w:val="5"/>
        <w:numId w:val="1"/>
      </w:numPr>
      <w:spacing w:before="240" w:after="60" w:line="240" w:lineRule="auto"/>
      <w:outlineLvl w:val="5"/>
    </w:pPr>
    <w:rPr>
      <w:rFonts w:ascii="Times New Roman" w:eastAsia="Times New Roman" w:hAnsi="Times New Roman" w:cs="Times New Roman"/>
      <w:b/>
      <w:bCs/>
      <w:color w:val="000000"/>
      <w:kern w:val="0"/>
      <w:lang w:val="pt-BR" w:eastAsia="pt-BR"/>
      <w14:ligatures w14:val="none"/>
    </w:rPr>
  </w:style>
  <w:style w:type="paragraph" w:styleId="Ttulo7">
    <w:name w:val="heading 7"/>
    <w:basedOn w:val="Normal"/>
    <w:next w:val="Normal"/>
    <w:link w:val="Ttulo7Char"/>
    <w:qFormat/>
    <w:rsid w:val="00781B9C"/>
    <w:pPr>
      <w:numPr>
        <w:ilvl w:val="6"/>
        <w:numId w:val="1"/>
      </w:numPr>
      <w:spacing w:before="240" w:after="60" w:line="240" w:lineRule="auto"/>
      <w:outlineLvl w:val="6"/>
    </w:pPr>
    <w:rPr>
      <w:rFonts w:ascii="Times New Roman" w:eastAsia="Times New Roman" w:hAnsi="Times New Roman" w:cs="Times New Roman"/>
      <w:color w:val="000000"/>
      <w:kern w:val="0"/>
      <w:sz w:val="24"/>
      <w:szCs w:val="24"/>
      <w:lang w:val="pt-BR" w:eastAsia="pt-BR"/>
      <w14:ligatures w14:val="none"/>
    </w:rPr>
  </w:style>
  <w:style w:type="paragraph" w:styleId="Ttulo8">
    <w:name w:val="heading 8"/>
    <w:basedOn w:val="Normal"/>
    <w:next w:val="Normal"/>
    <w:link w:val="Ttulo8Char"/>
    <w:qFormat/>
    <w:rsid w:val="00781B9C"/>
    <w:pPr>
      <w:numPr>
        <w:ilvl w:val="7"/>
        <w:numId w:val="1"/>
      </w:numPr>
      <w:spacing w:before="240" w:after="60" w:line="240" w:lineRule="auto"/>
      <w:outlineLvl w:val="7"/>
    </w:pPr>
    <w:rPr>
      <w:rFonts w:ascii="Times New Roman" w:eastAsia="Times New Roman" w:hAnsi="Times New Roman" w:cs="Times New Roman"/>
      <w:i/>
      <w:iCs/>
      <w:color w:val="000000"/>
      <w:kern w:val="0"/>
      <w:sz w:val="24"/>
      <w:szCs w:val="24"/>
      <w:lang w:val="pt-BR" w:eastAsia="pt-BR"/>
      <w14:ligatures w14:val="none"/>
    </w:rPr>
  </w:style>
  <w:style w:type="paragraph" w:styleId="Ttulo9">
    <w:name w:val="heading 9"/>
    <w:basedOn w:val="Normal"/>
    <w:next w:val="Normal"/>
    <w:link w:val="Ttulo9Char"/>
    <w:qFormat/>
    <w:rsid w:val="00781B9C"/>
    <w:pPr>
      <w:numPr>
        <w:ilvl w:val="8"/>
        <w:numId w:val="1"/>
      </w:numPr>
      <w:spacing w:before="240" w:after="60" w:line="240" w:lineRule="auto"/>
      <w:outlineLvl w:val="8"/>
    </w:pPr>
    <w:rPr>
      <w:rFonts w:ascii="Arial" w:eastAsia="Times New Roman" w:hAnsi="Arial" w:cs="Arial"/>
      <w:color w:val="000000"/>
      <w:kern w:val="0"/>
      <w:lang w:val="pt-BR"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781B9C"/>
    <w:pPr>
      <w:spacing w:after="0" w:line="240" w:lineRule="auto"/>
      <w:ind w:left="2835" w:hanging="3"/>
      <w:jc w:val="both"/>
    </w:pPr>
    <w:rPr>
      <w:rFonts w:ascii="Zurich Ex BT" w:eastAsia="Times New Roman" w:hAnsi="Zurich Ex BT" w:cs="Times New Roman"/>
      <w:color w:val="000000"/>
      <w:kern w:val="0"/>
      <w:sz w:val="20"/>
      <w:szCs w:val="20"/>
      <w:lang w:val="pt-BR" w:eastAsia="pt-BR"/>
      <w14:ligatures w14:val="none"/>
    </w:rPr>
  </w:style>
  <w:style w:type="character" w:customStyle="1" w:styleId="RecuodecorpodetextoChar">
    <w:name w:val="Recuo de corpo de texto Char"/>
    <w:basedOn w:val="Fontepargpadro"/>
    <w:link w:val="Recuodecorpodetexto"/>
    <w:rsid w:val="00781B9C"/>
    <w:rPr>
      <w:rFonts w:ascii="Zurich Ex BT" w:eastAsia="Times New Roman" w:hAnsi="Zurich Ex BT" w:cs="Times New Roman"/>
      <w:color w:val="000000"/>
      <w:sz w:val="20"/>
      <w:szCs w:val="20"/>
      <w:lang w:eastAsia="pt-BR"/>
    </w:rPr>
  </w:style>
  <w:style w:type="table" w:styleId="Tabelacomgrade">
    <w:name w:val="Table Grid"/>
    <w:basedOn w:val="Tabelanormal"/>
    <w:uiPriority w:val="39"/>
    <w:rsid w:val="0078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781B9C"/>
    <w:pPr>
      <w:spacing w:after="120"/>
    </w:pPr>
  </w:style>
  <w:style w:type="character" w:customStyle="1" w:styleId="CorpodetextoChar">
    <w:name w:val="Corpo de texto Char"/>
    <w:basedOn w:val="Fontepargpadro"/>
    <w:link w:val="Corpodetexto"/>
    <w:uiPriority w:val="99"/>
    <w:rsid w:val="00781B9C"/>
    <w:rPr>
      <w:kern w:val="2"/>
      <w:lang w:val="es-CL"/>
      <w14:ligatures w14:val="standardContextual"/>
    </w:rPr>
  </w:style>
  <w:style w:type="character" w:customStyle="1" w:styleId="Ttulo1Char">
    <w:name w:val="Título 1 Char"/>
    <w:basedOn w:val="Fontepargpadro"/>
    <w:link w:val="Ttulo1"/>
    <w:rsid w:val="00781B9C"/>
    <w:rPr>
      <w:rFonts w:ascii="Zurich Ex BT" w:eastAsia="Times New Roman" w:hAnsi="Zurich Ex BT" w:cs="Times New Roman"/>
      <w:b/>
      <w:color w:val="000000"/>
      <w:sz w:val="20"/>
      <w:szCs w:val="20"/>
      <w:lang w:eastAsia="pt-BR"/>
    </w:rPr>
  </w:style>
  <w:style w:type="character" w:customStyle="1" w:styleId="Ttulo2Char">
    <w:name w:val="Título 2 Char"/>
    <w:basedOn w:val="Fontepargpadro"/>
    <w:link w:val="Ttulo2"/>
    <w:rsid w:val="00781B9C"/>
    <w:rPr>
      <w:rFonts w:ascii="Zurich Ex BT" w:eastAsia="Times New Roman" w:hAnsi="Zurich Ex BT" w:cs="Times New Roman"/>
      <w:b/>
      <w:color w:val="0000FF"/>
      <w:sz w:val="20"/>
      <w:szCs w:val="20"/>
      <w:lang w:eastAsia="pt-BR"/>
    </w:rPr>
  </w:style>
  <w:style w:type="character" w:customStyle="1" w:styleId="Ttulo3Char">
    <w:name w:val="Título 3 Char"/>
    <w:basedOn w:val="Fontepargpadro"/>
    <w:link w:val="Ttulo3"/>
    <w:rsid w:val="00781B9C"/>
    <w:rPr>
      <w:rFonts w:ascii="Zurich Ex BT" w:eastAsia="Times New Roman" w:hAnsi="Zurich Ex BT" w:cs="Times New Roman"/>
      <w:b/>
      <w:bCs/>
      <w:sz w:val="18"/>
      <w:szCs w:val="20"/>
      <w:lang w:eastAsia="pt-BR"/>
    </w:rPr>
  </w:style>
  <w:style w:type="character" w:customStyle="1" w:styleId="Ttulo4Char">
    <w:name w:val="Título 4 Char"/>
    <w:basedOn w:val="Fontepargpadro"/>
    <w:link w:val="Ttulo4"/>
    <w:rsid w:val="00781B9C"/>
    <w:rPr>
      <w:rFonts w:ascii="Arial" w:eastAsia="Times New Roman" w:hAnsi="Arial" w:cs="Times New Roman"/>
      <w:b/>
      <w:bCs/>
      <w:sz w:val="20"/>
      <w:szCs w:val="20"/>
      <w:lang w:eastAsia="pt-BR"/>
    </w:rPr>
  </w:style>
  <w:style w:type="character" w:customStyle="1" w:styleId="Ttulo5Char">
    <w:name w:val="Título 5 Char"/>
    <w:basedOn w:val="Fontepargpadro"/>
    <w:link w:val="Ttulo5"/>
    <w:rsid w:val="00781B9C"/>
    <w:rPr>
      <w:rFonts w:ascii="Zurich Ex BT" w:eastAsia="Times New Roman" w:hAnsi="Zurich Ex BT" w:cs="Times New Roman"/>
      <w:b/>
      <w:bCs/>
      <w:i/>
      <w:iCs/>
      <w:color w:val="000000"/>
      <w:sz w:val="26"/>
      <w:szCs w:val="26"/>
      <w:lang w:eastAsia="pt-BR"/>
    </w:rPr>
  </w:style>
  <w:style w:type="character" w:customStyle="1" w:styleId="Ttulo6Char">
    <w:name w:val="Título 6 Char"/>
    <w:basedOn w:val="Fontepargpadro"/>
    <w:link w:val="Ttulo6"/>
    <w:rsid w:val="00781B9C"/>
    <w:rPr>
      <w:rFonts w:ascii="Times New Roman" w:eastAsia="Times New Roman" w:hAnsi="Times New Roman" w:cs="Times New Roman"/>
      <w:b/>
      <w:bCs/>
      <w:color w:val="000000"/>
      <w:lang w:eastAsia="pt-BR"/>
    </w:rPr>
  </w:style>
  <w:style w:type="character" w:customStyle="1" w:styleId="Ttulo7Char">
    <w:name w:val="Título 7 Char"/>
    <w:basedOn w:val="Fontepargpadro"/>
    <w:link w:val="Ttulo7"/>
    <w:rsid w:val="00781B9C"/>
    <w:rPr>
      <w:rFonts w:ascii="Times New Roman" w:eastAsia="Times New Roman" w:hAnsi="Times New Roman" w:cs="Times New Roman"/>
      <w:color w:val="000000"/>
      <w:sz w:val="24"/>
      <w:szCs w:val="24"/>
      <w:lang w:eastAsia="pt-BR"/>
    </w:rPr>
  </w:style>
  <w:style w:type="character" w:customStyle="1" w:styleId="Ttulo8Char">
    <w:name w:val="Título 8 Char"/>
    <w:basedOn w:val="Fontepargpadro"/>
    <w:link w:val="Ttulo8"/>
    <w:rsid w:val="00781B9C"/>
    <w:rPr>
      <w:rFonts w:ascii="Times New Roman" w:eastAsia="Times New Roman" w:hAnsi="Times New Roman" w:cs="Times New Roman"/>
      <w:i/>
      <w:iCs/>
      <w:color w:val="000000"/>
      <w:sz w:val="24"/>
      <w:szCs w:val="24"/>
      <w:lang w:eastAsia="pt-BR"/>
    </w:rPr>
  </w:style>
  <w:style w:type="character" w:customStyle="1" w:styleId="Ttulo9Char">
    <w:name w:val="Título 9 Char"/>
    <w:basedOn w:val="Fontepargpadro"/>
    <w:link w:val="Ttulo9"/>
    <w:rsid w:val="00781B9C"/>
    <w:rPr>
      <w:rFonts w:ascii="Arial" w:eastAsia="Times New Roman" w:hAnsi="Arial" w:cs="Arial"/>
      <w:color w:val="000000"/>
      <w:lang w:eastAsia="pt-BR"/>
    </w:rPr>
  </w:style>
  <w:style w:type="paragraph" w:styleId="Recuodecorpodetexto3">
    <w:name w:val="Body Text Indent 3"/>
    <w:basedOn w:val="Normal"/>
    <w:link w:val="Recuodecorpodetexto3Char"/>
    <w:uiPriority w:val="99"/>
    <w:semiHidden/>
    <w:unhideWhenUsed/>
    <w:rsid w:val="00781B9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81B9C"/>
    <w:rPr>
      <w:kern w:val="2"/>
      <w:sz w:val="16"/>
      <w:szCs w:val="16"/>
      <w:lang w:val="es-CL"/>
      <w14:ligatures w14:val="standardContextual"/>
    </w:rPr>
  </w:style>
  <w:style w:type="paragraph" w:styleId="Recuodecorpodetexto2">
    <w:name w:val="Body Text Indent 2"/>
    <w:basedOn w:val="Normal"/>
    <w:link w:val="Recuodecorpodetexto2Char"/>
    <w:uiPriority w:val="99"/>
    <w:semiHidden/>
    <w:unhideWhenUsed/>
    <w:rsid w:val="00781B9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81B9C"/>
    <w:rPr>
      <w:kern w:val="2"/>
      <w:lang w:val="es-CL"/>
      <w14:ligatures w14:val="standardContextual"/>
    </w:rPr>
  </w:style>
  <w:style w:type="paragraph" w:styleId="PargrafodaLista">
    <w:name w:val="List Paragraph"/>
    <w:basedOn w:val="Normal"/>
    <w:qFormat/>
    <w:rsid w:val="00781B9C"/>
    <w:pPr>
      <w:spacing w:after="0" w:line="240" w:lineRule="auto"/>
      <w:ind w:left="720"/>
      <w:contextualSpacing/>
    </w:pPr>
    <w:rPr>
      <w:rFonts w:ascii="Century Schoolbook" w:eastAsia="Batang" w:hAnsi="Century Schoolbook" w:cs="Times New Roman"/>
      <w:kern w:val="0"/>
      <w:sz w:val="24"/>
      <w:szCs w:val="20"/>
      <w:lang w:val="en-GB"/>
      <w14:ligatures w14:val="none"/>
    </w:rPr>
  </w:style>
  <w:style w:type="paragraph" w:styleId="Corpodetexto2">
    <w:name w:val="Body Text 2"/>
    <w:basedOn w:val="Normal"/>
    <w:link w:val="Corpodetexto2Char"/>
    <w:uiPriority w:val="99"/>
    <w:unhideWhenUsed/>
    <w:rsid w:val="005B4228"/>
    <w:pPr>
      <w:spacing w:after="120" w:line="480" w:lineRule="auto"/>
    </w:pPr>
  </w:style>
  <w:style w:type="character" w:customStyle="1" w:styleId="Corpodetexto2Char">
    <w:name w:val="Corpo de texto 2 Char"/>
    <w:basedOn w:val="Fontepargpadro"/>
    <w:link w:val="Corpodetexto2"/>
    <w:uiPriority w:val="99"/>
    <w:rsid w:val="005B4228"/>
    <w:rPr>
      <w:kern w:val="2"/>
      <w:lang w:val="es-CL"/>
      <w14:ligatures w14:val="standardContextual"/>
    </w:rPr>
  </w:style>
  <w:style w:type="paragraph" w:styleId="Cabealho">
    <w:name w:val="header"/>
    <w:basedOn w:val="Normal"/>
    <w:link w:val="CabealhoChar"/>
    <w:uiPriority w:val="99"/>
    <w:unhideWhenUsed/>
    <w:rsid w:val="005B42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4228"/>
    <w:rPr>
      <w:kern w:val="2"/>
      <w:lang w:val="es-CL"/>
      <w14:ligatures w14:val="standardContextual"/>
    </w:rPr>
  </w:style>
  <w:style w:type="paragraph" w:styleId="Rodap">
    <w:name w:val="footer"/>
    <w:basedOn w:val="Normal"/>
    <w:link w:val="RodapChar"/>
    <w:uiPriority w:val="99"/>
    <w:unhideWhenUsed/>
    <w:rsid w:val="005B4228"/>
    <w:pPr>
      <w:tabs>
        <w:tab w:val="center" w:pos="4252"/>
        <w:tab w:val="right" w:pos="8504"/>
      </w:tabs>
      <w:spacing w:after="0" w:line="240" w:lineRule="auto"/>
    </w:pPr>
  </w:style>
  <w:style w:type="character" w:customStyle="1" w:styleId="RodapChar">
    <w:name w:val="Rodapé Char"/>
    <w:basedOn w:val="Fontepargpadro"/>
    <w:link w:val="Rodap"/>
    <w:uiPriority w:val="99"/>
    <w:rsid w:val="005B4228"/>
    <w:rPr>
      <w:kern w:val="2"/>
      <w:lang w:val="es-CL"/>
      <w14:ligatures w14:val="standardContextual"/>
    </w:rPr>
  </w:style>
  <w:style w:type="paragraph" w:styleId="Corpodetexto3">
    <w:name w:val="Body Text 3"/>
    <w:basedOn w:val="Normal"/>
    <w:link w:val="Corpodetexto3Char"/>
    <w:uiPriority w:val="99"/>
    <w:semiHidden/>
    <w:unhideWhenUsed/>
    <w:rsid w:val="005B4228"/>
    <w:pPr>
      <w:spacing w:after="120"/>
    </w:pPr>
    <w:rPr>
      <w:sz w:val="16"/>
      <w:szCs w:val="16"/>
    </w:rPr>
  </w:style>
  <w:style w:type="character" w:customStyle="1" w:styleId="Corpodetexto3Char">
    <w:name w:val="Corpo de texto 3 Char"/>
    <w:basedOn w:val="Fontepargpadro"/>
    <w:link w:val="Corpodetexto3"/>
    <w:uiPriority w:val="99"/>
    <w:semiHidden/>
    <w:rsid w:val="005B4228"/>
    <w:rPr>
      <w:kern w:val="2"/>
      <w:sz w:val="16"/>
      <w:szCs w:val="16"/>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2964</Words>
  <Characters>16007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5</cp:revision>
  <dcterms:created xsi:type="dcterms:W3CDTF">2023-04-17T14:23:00Z</dcterms:created>
  <dcterms:modified xsi:type="dcterms:W3CDTF">2023-04-20T18:10:00Z</dcterms:modified>
</cp:coreProperties>
</file>