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579E" w14:textId="4189AA4C" w:rsidR="004707CC" w:rsidRDefault="004707CC" w:rsidP="00563B6F"/>
    <w:tbl>
      <w:tblPr>
        <w:tblStyle w:val="Tabelacomgrade"/>
        <w:tblW w:w="0" w:type="auto"/>
        <w:tblLook w:val="04A0" w:firstRow="1" w:lastRow="0" w:firstColumn="1" w:lastColumn="0" w:noHBand="0" w:noVBand="1"/>
      </w:tblPr>
      <w:tblGrid>
        <w:gridCol w:w="4814"/>
        <w:gridCol w:w="4815"/>
      </w:tblGrid>
      <w:tr w:rsidR="00563B6F" w14:paraId="72F74E23" w14:textId="77777777" w:rsidTr="00563B6F">
        <w:tc>
          <w:tcPr>
            <w:tcW w:w="4814" w:type="dxa"/>
          </w:tcPr>
          <w:p w14:paraId="39007D7A" w14:textId="08297F0A" w:rsidR="00563B6F" w:rsidRPr="008F0920" w:rsidRDefault="008F0920" w:rsidP="009D48FF">
            <w:pPr>
              <w:spacing w:line="360" w:lineRule="auto"/>
              <w:jc w:val="center"/>
              <w:rPr>
                <w:b/>
                <w:bCs/>
              </w:rPr>
            </w:pPr>
            <w:r w:rsidRPr="008F0920">
              <w:rPr>
                <w:b/>
                <w:bCs/>
                <w:sz w:val="22"/>
                <w:szCs w:val="24"/>
              </w:rPr>
              <w:t>BILATERALE CONVENZIONE</w:t>
            </w:r>
            <w:r w:rsidRPr="008F0920">
              <w:rPr>
                <w:b/>
                <w:bCs/>
                <w:sz w:val="22"/>
                <w:szCs w:val="24"/>
              </w:rPr>
              <w:t xml:space="preserve"> </w:t>
            </w:r>
            <w:r w:rsidRPr="008F0920">
              <w:rPr>
                <w:b/>
                <w:bCs/>
                <w:sz w:val="22"/>
                <w:szCs w:val="24"/>
              </w:rPr>
              <w:t>MOBILITÁ ACCADEMICA INTERNAZIONALE</w:t>
            </w:r>
          </w:p>
        </w:tc>
        <w:tc>
          <w:tcPr>
            <w:tcW w:w="4815" w:type="dxa"/>
          </w:tcPr>
          <w:p w14:paraId="62DA7CEC" w14:textId="4EFFA5A4" w:rsidR="00563B6F" w:rsidRPr="00245789" w:rsidRDefault="00563B6F" w:rsidP="00245789">
            <w:pPr>
              <w:spacing w:line="360" w:lineRule="auto"/>
              <w:jc w:val="center"/>
              <w:rPr>
                <w:rFonts w:cs="Arial"/>
                <w:b/>
                <w:bCs/>
                <w:sz w:val="22"/>
              </w:rPr>
            </w:pPr>
            <w:r w:rsidRPr="00245789">
              <w:rPr>
                <w:rFonts w:cs="Arial"/>
                <w:b/>
                <w:bCs/>
                <w:sz w:val="22"/>
              </w:rPr>
              <w:t>CONVÊNIO ACADÊMICO PARA MOBILIDADE INTERNACIONAL</w:t>
            </w:r>
          </w:p>
        </w:tc>
      </w:tr>
      <w:tr w:rsidR="00563B6F" w14:paraId="290071EF" w14:textId="77777777" w:rsidTr="00563B6F">
        <w:tc>
          <w:tcPr>
            <w:tcW w:w="4814" w:type="dxa"/>
          </w:tcPr>
          <w:p w14:paraId="0BE9EC3A" w14:textId="77777777" w:rsidR="00563B6F" w:rsidRDefault="00563B6F" w:rsidP="009D48FF">
            <w:pPr>
              <w:spacing w:line="360" w:lineRule="auto"/>
            </w:pPr>
          </w:p>
          <w:p w14:paraId="28181D8D" w14:textId="6C66A9E3" w:rsidR="009D48FF" w:rsidRPr="008F0920" w:rsidRDefault="008F0920" w:rsidP="009D48FF">
            <w:pPr>
              <w:spacing w:line="360" w:lineRule="auto"/>
              <w:jc w:val="both"/>
              <w:rPr>
                <w:rFonts w:cstheme="minorHAnsi"/>
                <w:szCs w:val="20"/>
              </w:rPr>
            </w:pPr>
            <w:r w:rsidRPr="008F0920">
              <w:t>Con il presente Accordo, da un lato</w:t>
            </w:r>
            <w:r w:rsidRPr="008F0920">
              <w:t xml:space="preserve"> la </w:t>
            </w:r>
            <w:r w:rsidR="009D48FF" w:rsidRPr="008F0920">
              <w:rPr>
                <w:rFonts w:cstheme="minorHAnsi"/>
                <w:b/>
                <w:szCs w:val="20"/>
              </w:rPr>
              <w:t>UNIVERSIDADE DE SÃO PAULO</w:t>
            </w:r>
            <w:r w:rsidR="009D48FF" w:rsidRPr="008F0920">
              <w:rPr>
                <w:rFonts w:cstheme="minorHAnsi"/>
                <w:szCs w:val="20"/>
              </w:rPr>
              <w:t xml:space="preserve">, </w:t>
            </w:r>
            <w:r w:rsidRPr="0035469F">
              <w:rPr>
                <w:rFonts w:cstheme="minorHAnsi"/>
                <w:szCs w:val="20"/>
              </w:rPr>
              <w:t>nell'interesse della</w:t>
            </w:r>
            <w:r w:rsidRPr="004A6679">
              <w:rPr>
                <w:rFonts w:cstheme="minorHAnsi"/>
                <w:szCs w:val="20"/>
              </w:rPr>
              <w:t xml:space="preserve"> </w:t>
            </w:r>
            <w:r w:rsidR="009D48FF" w:rsidRPr="008F0920">
              <w:rPr>
                <w:rFonts w:cstheme="minorHAnsi"/>
                <w:b/>
                <w:szCs w:val="20"/>
              </w:rPr>
              <w:t>FACULDADE DE ARQUITETURA E URBANISMO (FAUUSP)</w:t>
            </w:r>
            <w:r w:rsidR="009D48FF" w:rsidRPr="008F0920">
              <w:rPr>
                <w:rFonts w:cstheme="minorHAnsi"/>
                <w:szCs w:val="20"/>
              </w:rPr>
              <w:t xml:space="preserve">, </w:t>
            </w:r>
            <w:r w:rsidRPr="004A6679">
              <w:rPr>
                <w:rFonts w:cstheme="minorHAnsi"/>
                <w:szCs w:val="20"/>
              </w:rPr>
              <w:t xml:space="preserve">stabilita in Rua do Lago, nº 876, Butantã – São Paulo - SP, Brazil, rappresentata dal suo Direttore, Prof. Dr. João Sette Whitaker Ferreira, </w:t>
            </w:r>
            <w:r>
              <w:rPr>
                <w:rFonts w:cstheme="minorHAnsi"/>
                <w:szCs w:val="20"/>
              </w:rPr>
              <w:t>e</w:t>
            </w:r>
            <w:r w:rsidRPr="004A6679">
              <w:rPr>
                <w:rFonts w:cstheme="minorHAnsi"/>
                <w:szCs w:val="20"/>
              </w:rPr>
              <w:t xml:space="preserve"> </w:t>
            </w:r>
            <w:r w:rsidRPr="004A6679">
              <w:rPr>
                <w:rFonts w:cstheme="minorHAnsi"/>
                <w:szCs w:val="20"/>
                <w:highlight w:val="yellow"/>
              </w:rPr>
              <w:t xml:space="preserve">il .............. (denominazione ufficiale e completa dell'ISTITUZIONE ESTERA), rappresentato dal suo Rettore o Presidente, o Vicerettore, o altra posizione che possa adattarsi, ............ (nome completo del leader del partito straniero), nell'interesse di …............ (denominazione ufficiale e completa dell'UNITÀ DIDATTICA DELLA PARTE ESTERA, se applicabile), rappresentata dal suo (suo) Direttore …… …………… (nome completo del responsabile dell'Unità Didattica del soggetto estero), con sede in …… ......................... </w:t>
            </w:r>
            <w:r w:rsidRPr="008F0920">
              <w:rPr>
                <w:rFonts w:cstheme="minorHAnsi"/>
                <w:szCs w:val="20"/>
                <w:highlight w:val="yellow"/>
              </w:rPr>
              <w:t>(indirizzo completo dell'Istituzione Estera)</w:t>
            </w:r>
            <w:r w:rsidR="009D48FF" w:rsidRPr="008F0920">
              <w:rPr>
                <w:rFonts w:cstheme="minorHAnsi"/>
                <w:szCs w:val="20"/>
              </w:rPr>
              <w:t xml:space="preserve">, </w:t>
            </w:r>
            <w:r>
              <w:t>al fine di</w:t>
            </w:r>
            <w:r w:rsidRPr="008F0920">
              <w:t xml:space="preserve"> promuovere la cooperazione accademica per lo scambio di docenti/ricercatori, studenti e membri del personale tecnico-amministrativo, hanno reciprocamente convenuto e convenuto quanto stabilito nei termini e condizioni di seguito:</w:t>
            </w:r>
          </w:p>
          <w:p w14:paraId="147D7DD8" w14:textId="44E12234" w:rsidR="009D48FF" w:rsidRPr="008F0920" w:rsidRDefault="009D48FF" w:rsidP="00563B6F"/>
        </w:tc>
        <w:tc>
          <w:tcPr>
            <w:tcW w:w="4815" w:type="dxa"/>
          </w:tcPr>
          <w:p w14:paraId="2E031264" w14:textId="77777777" w:rsidR="008748F2" w:rsidRPr="008F0920" w:rsidRDefault="008748F2" w:rsidP="008748F2">
            <w:pPr>
              <w:spacing w:line="360" w:lineRule="auto"/>
              <w:jc w:val="both"/>
              <w:rPr>
                <w:rFonts w:cs="Arial"/>
                <w:szCs w:val="20"/>
              </w:rPr>
            </w:pPr>
          </w:p>
          <w:p w14:paraId="7ECBB733" w14:textId="79FDD3B2" w:rsidR="00563B6F" w:rsidRDefault="00563B6F" w:rsidP="008748F2">
            <w:pPr>
              <w:spacing w:line="360" w:lineRule="auto"/>
              <w:jc w:val="both"/>
              <w:rPr>
                <w:rFonts w:cs="Arial"/>
                <w:szCs w:val="20"/>
              </w:rPr>
            </w:pPr>
            <w:r w:rsidRPr="00563B6F">
              <w:rPr>
                <w:rFonts w:cs="Arial"/>
                <w:szCs w:val="20"/>
              </w:rPr>
              <w:t xml:space="preserve">Pelo presente convênio, de um lado a </w:t>
            </w:r>
            <w:r w:rsidRPr="008748F2">
              <w:rPr>
                <w:rFonts w:cs="Arial"/>
                <w:b/>
                <w:bCs/>
                <w:szCs w:val="20"/>
              </w:rPr>
              <w:t>UNIVERSIDADE DE SÃO PAULO</w:t>
            </w:r>
            <w:r w:rsidRPr="00563B6F">
              <w:rPr>
                <w:rFonts w:cs="Arial"/>
                <w:szCs w:val="20"/>
              </w:rPr>
              <w:t>, no interesse da</w:t>
            </w:r>
            <w:r w:rsidR="008748F2">
              <w:rPr>
                <w:rFonts w:cs="Arial"/>
                <w:szCs w:val="20"/>
              </w:rPr>
              <w:t xml:space="preserve"> </w:t>
            </w:r>
            <w:r w:rsidR="008748F2" w:rsidRPr="008748F2">
              <w:rPr>
                <w:rFonts w:cs="Arial"/>
                <w:b/>
                <w:bCs/>
                <w:szCs w:val="20"/>
              </w:rPr>
              <w:t>FACULDADE DE ARQUITETURA E URBANISMO (FAUUSP)</w:t>
            </w:r>
            <w:r w:rsidRPr="008748F2">
              <w:rPr>
                <w:rFonts w:cs="Arial"/>
                <w:szCs w:val="20"/>
              </w:rPr>
              <w:t>,</w:t>
            </w:r>
            <w:r w:rsidR="008748F2" w:rsidRPr="008748F2">
              <w:rPr>
                <w:rFonts w:cs="Arial"/>
                <w:szCs w:val="20"/>
              </w:rPr>
              <w:t xml:space="preserve"> </w:t>
            </w:r>
            <w:r w:rsidR="008748F2" w:rsidRPr="004957E5">
              <w:rPr>
                <w:rFonts w:cs="Arial"/>
                <w:szCs w:val="20"/>
              </w:rPr>
              <w:t>estabelecida na Rua do Lago, 876 – Butantã – São Paulo</w:t>
            </w:r>
            <w:r w:rsidR="008748F2">
              <w:rPr>
                <w:rFonts w:cs="Arial"/>
                <w:szCs w:val="20"/>
              </w:rPr>
              <w:t>,</w:t>
            </w:r>
            <w:r w:rsidRPr="00563B6F">
              <w:rPr>
                <w:rFonts w:cs="Arial"/>
                <w:szCs w:val="20"/>
              </w:rPr>
              <w:t xml:space="preserve"> Brasil, representada por seu Diretor</w:t>
            </w:r>
            <w:r w:rsidR="008748F2">
              <w:rPr>
                <w:rFonts w:cs="Arial"/>
                <w:szCs w:val="20"/>
              </w:rPr>
              <w:t>, Prof. Dr. João Sette Whitaker Ferreira,</w:t>
            </w:r>
            <w:r w:rsidRPr="00563B6F">
              <w:rPr>
                <w:rFonts w:cs="Arial"/>
                <w:szCs w:val="20"/>
              </w:rPr>
              <w:t xml:space="preserve"> e, de outro lado, </w:t>
            </w:r>
            <w:r w:rsidRPr="008748F2">
              <w:rPr>
                <w:rFonts w:cs="Arial"/>
                <w:szCs w:val="20"/>
                <w:highlight w:val="yellow"/>
              </w:rPr>
              <w:t xml:space="preserve">a .......... </w:t>
            </w:r>
            <w:r w:rsidR="008748F2" w:rsidRPr="004957E5">
              <w:rPr>
                <w:rFonts w:cs="Arial"/>
                <w:b/>
                <w:bCs/>
                <w:szCs w:val="20"/>
                <w:highlight w:val="yellow"/>
              </w:rPr>
              <w:t xml:space="preserve">(nome oficial e completo da </w:t>
            </w:r>
            <w:r w:rsidR="008748F2" w:rsidRPr="004957E5">
              <w:rPr>
                <w:rFonts w:cs="Arial"/>
                <w:b/>
                <w:bCs/>
                <w:caps/>
                <w:szCs w:val="20"/>
                <w:highlight w:val="yellow"/>
              </w:rPr>
              <w:t>Instituição Estrangeira</w:t>
            </w:r>
            <w:r w:rsidR="008748F2" w:rsidRPr="004957E5">
              <w:rPr>
                <w:rFonts w:cs="Arial"/>
                <w:b/>
                <w:bCs/>
                <w:szCs w:val="20"/>
                <w:highlight w:val="yellow"/>
              </w:rPr>
              <w:t>)</w:t>
            </w:r>
            <w:r w:rsidR="008748F2" w:rsidRPr="004957E5">
              <w:rPr>
                <w:rFonts w:cs="Arial"/>
                <w:bCs/>
                <w:szCs w:val="20"/>
                <w:highlight w:val="yellow"/>
              </w:rPr>
              <w:t>,</w:t>
            </w:r>
            <w:r w:rsidR="008748F2" w:rsidRPr="004957E5">
              <w:rPr>
                <w:rFonts w:cs="Arial"/>
                <w:b/>
                <w:bCs/>
                <w:szCs w:val="20"/>
                <w:highlight w:val="yellow"/>
              </w:rPr>
              <w:t xml:space="preserve"> </w:t>
            </w:r>
            <w:r w:rsidR="008748F2" w:rsidRPr="004957E5">
              <w:rPr>
                <w:rFonts w:cs="Arial"/>
                <w:szCs w:val="20"/>
                <w:highlight w:val="yellow"/>
              </w:rPr>
              <w:t xml:space="preserve">representada por seu(sua) (Reitor / Presidente / Vice-Chancellor, ou outro cargo que couber), ..................... (nome completo do dirigente da parte estrangeira), </w:t>
            </w:r>
            <w:r w:rsidR="008748F2" w:rsidRPr="004957E5">
              <w:rPr>
                <w:rFonts w:cs="Arial"/>
                <w:bCs/>
                <w:szCs w:val="20"/>
                <w:highlight w:val="yellow"/>
              </w:rPr>
              <w:t xml:space="preserve">no interesse da ……........................... </w:t>
            </w:r>
            <w:r w:rsidR="008748F2" w:rsidRPr="004957E5">
              <w:rPr>
                <w:rFonts w:cs="Arial"/>
                <w:b/>
                <w:bCs/>
                <w:szCs w:val="20"/>
                <w:highlight w:val="yellow"/>
              </w:rPr>
              <w:t xml:space="preserve">(nome oficial e completo da </w:t>
            </w:r>
            <w:r w:rsidR="008748F2" w:rsidRPr="004957E5">
              <w:rPr>
                <w:rFonts w:cs="Arial"/>
                <w:b/>
                <w:bCs/>
                <w:caps/>
                <w:szCs w:val="20"/>
                <w:highlight w:val="yellow"/>
              </w:rPr>
              <w:t xml:space="preserve">Unidade de Ensino da parte estrangeira, </w:t>
            </w:r>
            <w:r w:rsidR="008748F2" w:rsidRPr="004957E5">
              <w:rPr>
                <w:rFonts w:cs="Arial"/>
                <w:b/>
                <w:bCs/>
                <w:szCs w:val="20"/>
                <w:highlight w:val="yellow"/>
              </w:rPr>
              <w:t>se for o caso)</w:t>
            </w:r>
            <w:r w:rsidR="008748F2" w:rsidRPr="004957E5">
              <w:rPr>
                <w:rFonts w:cs="Arial"/>
                <w:bCs/>
                <w:szCs w:val="20"/>
                <w:highlight w:val="yellow"/>
              </w:rPr>
              <w:t>, representada por seu(sua) Diretor(a) ….................… (nome completo do dirigente da Unidade de Ensino da parte estrangeira),</w:t>
            </w:r>
            <w:r w:rsidR="00245789">
              <w:rPr>
                <w:rFonts w:cs="Arial"/>
                <w:bCs/>
                <w:szCs w:val="20"/>
                <w:highlight w:val="yellow"/>
              </w:rPr>
              <w:t xml:space="preserve"> </w:t>
            </w:r>
            <w:r w:rsidR="008748F2" w:rsidRPr="004957E5">
              <w:rPr>
                <w:rFonts w:cs="Arial"/>
                <w:szCs w:val="20"/>
                <w:highlight w:val="yellow"/>
              </w:rPr>
              <w:t>estabelecida no(a) ............................... (endereço completo da Instituição Estrangeira</w:t>
            </w:r>
            <w:r w:rsidRPr="00563B6F">
              <w:rPr>
                <w:rFonts w:cs="Arial"/>
                <w:szCs w:val="20"/>
              </w:rPr>
              <w:t xml:space="preserve">, </w:t>
            </w:r>
            <w:r w:rsidR="00245789" w:rsidRPr="00563B6F">
              <w:rPr>
                <w:rFonts w:cs="Arial"/>
                <w:szCs w:val="20"/>
              </w:rPr>
              <w:t>visando à cooperação acadêmica para fins de intercâmbio de estudantes, docentes/pesquisadores e membros da equipe técnico-administrativa</w:t>
            </w:r>
            <w:r w:rsidR="00245789">
              <w:rPr>
                <w:rFonts w:cs="Arial"/>
                <w:szCs w:val="20"/>
              </w:rPr>
              <w:t>,</w:t>
            </w:r>
            <w:r w:rsidR="00245789" w:rsidRPr="00563B6F">
              <w:rPr>
                <w:rFonts w:cs="Arial"/>
                <w:szCs w:val="20"/>
              </w:rPr>
              <w:t xml:space="preserve"> </w:t>
            </w:r>
            <w:r w:rsidRPr="00563B6F">
              <w:rPr>
                <w:rFonts w:cs="Arial"/>
                <w:szCs w:val="20"/>
              </w:rPr>
              <w:t>têm entre si justo e acertado o que segue, de acordo com as cláusulas e condições abaixo:</w:t>
            </w:r>
          </w:p>
          <w:p w14:paraId="2D5174F4" w14:textId="5CCB5012" w:rsidR="00563B6F" w:rsidRPr="00563B6F" w:rsidRDefault="00563B6F" w:rsidP="008748F2">
            <w:pPr>
              <w:spacing w:line="360" w:lineRule="auto"/>
              <w:jc w:val="both"/>
              <w:rPr>
                <w:rFonts w:cs="Arial"/>
                <w:szCs w:val="20"/>
              </w:rPr>
            </w:pPr>
          </w:p>
        </w:tc>
      </w:tr>
      <w:tr w:rsidR="00563B6F" w14:paraId="5D4DBEBF" w14:textId="77777777" w:rsidTr="00563B6F">
        <w:tc>
          <w:tcPr>
            <w:tcW w:w="4814" w:type="dxa"/>
          </w:tcPr>
          <w:p w14:paraId="72EAE791" w14:textId="77777777" w:rsidR="008F0920" w:rsidRPr="0002468A" w:rsidRDefault="008F0920" w:rsidP="008F0920">
            <w:pPr>
              <w:spacing w:line="276" w:lineRule="auto"/>
              <w:ind w:right="144"/>
              <w:jc w:val="both"/>
              <w:rPr>
                <w:rFonts w:cstheme="minorHAnsi"/>
                <w:b/>
                <w:bCs/>
                <w:szCs w:val="20"/>
                <w:lang w:val="es-ES"/>
              </w:rPr>
            </w:pPr>
            <w:r w:rsidRPr="00655D66">
              <w:rPr>
                <w:rFonts w:cstheme="minorHAnsi"/>
                <w:b/>
                <w:bCs/>
                <w:szCs w:val="20"/>
                <w:lang w:val="es-ES"/>
              </w:rPr>
              <w:t>ARTICOLO 1 - OGGETTO</w:t>
            </w:r>
          </w:p>
          <w:p w14:paraId="38C2898E" w14:textId="77777777" w:rsidR="008F0920" w:rsidRPr="0002468A" w:rsidRDefault="008F0920" w:rsidP="008F0920">
            <w:pPr>
              <w:spacing w:line="276" w:lineRule="auto"/>
              <w:ind w:right="144"/>
              <w:jc w:val="both"/>
              <w:rPr>
                <w:rFonts w:cstheme="minorHAnsi"/>
                <w:szCs w:val="20"/>
                <w:lang w:val="es-ES"/>
              </w:rPr>
            </w:pPr>
          </w:p>
          <w:p w14:paraId="072EDD6D" w14:textId="1A23EB5F" w:rsidR="00563B6F" w:rsidRPr="008F0920" w:rsidRDefault="008F0920" w:rsidP="008F0920">
            <w:pPr>
              <w:spacing w:line="276" w:lineRule="auto"/>
              <w:jc w:val="both"/>
            </w:pPr>
            <w:r w:rsidRPr="004A6679">
              <w:rPr>
                <w:rFonts w:cstheme="minorHAnsi"/>
                <w:szCs w:val="20"/>
                <w:lang w:val="es-ES"/>
              </w:rPr>
              <w:t xml:space="preserve">La presente convenzione ha come oggetto la collaborazione accademica </w:t>
            </w:r>
            <w:r>
              <w:rPr>
                <w:rFonts w:cstheme="minorHAnsi"/>
                <w:szCs w:val="20"/>
                <w:lang w:val="es-ES"/>
              </w:rPr>
              <w:t xml:space="preserve">nel campo </w:t>
            </w:r>
            <w:r w:rsidRPr="0035469F">
              <w:rPr>
                <w:rFonts w:cstheme="minorHAnsi"/>
                <w:szCs w:val="20"/>
                <w:highlight w:val="yellow"/>
                <w:lang w:val="es-ES"/>
              </w:rPr>
              <w:t>dell'architettura, dell'urbanistica e del design</w:t>
            </w:r>
            <w:r w:rsidRPr="004A6679">
              <w:rPr>
                <w:rFonts w:cstheme="minorHAnsi"/>
                <w:szCs w:val="20"/>
                <w:lang w:val="es-ES"/>
              </w:rPr>
              <w:t xml:space="preserve"> e ha lo scopo di promuovere lo scambio di docenti/ricercatori, studenti dei corsi post-laurea e studenti dei corsi di laurea (con il reciproco riconoscimento dei corsi di laurea) e di personale tecnico-amministrativo delle rispettive istituzioni.</w:t>
            </w:r>
          </w:p>
          <w:p w14:paraId="635F5AA7" w14:textId="77777777" w:rsidR="00A108F4" w:rsidRPr="008F0920" w:rsidRDefault="00A108F4" w:rsidP="009D48FF">
            <w:pPr>
              <w:spacing w:line="276" w:lineRule="auto"/>
              <w:jc w:val="both"/>
            </w:pPr>
          </w:p>
          <w:p w14:paraId="28A8F471" w14:textId="77777777" w:rsidR="00A108F4" w:rsidRPr="008F0920" w:rsidRDefault="00A108F4" w:rsidP="009D48FF">
            <w:pPr>
              <w:spacing w:line="276" w:lineRule="auto"/>
              <w:jc w:val="both"/>
            </w:pPr>
          </w:p>
          <w:p w14:paraId="111FA7A2" w14:textId="5C2593EE" w:rsidR="00A108F4" w:rsidRPr="008F0920" w:rsidRDefault="00A108F4" w:rsidP="009D48FF">
            <w:pPr>
              <w:spacing w:line="276" w:lineRule="auto"/>
              <w:jc w:val="both"/>
            </w:pPr>
          </w:p>
        </w:tc>
        <w:tc>
          <w:tcPr>
            <w:tcW w:w="4815" w:type="dxa"/>
          </w:tcPr>
          <w:p w14:paraId="497EE023"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PRIMEIRA – </w:t>
            </w:r>
            <w:r w:rsidRPr="00563B6F">
              <w:rPr>
                <w:rFonts w:cs="Arial"/>
                <w:b/>
                <w:bCs/>
                <w:szCs w:val="20"/>
                <w:u w:val="single"/>
              </w:rPr>
              <w:t>OBJETO</w:t>
            </w:r>
          </w:p>
          <w:p w14:paraId="23697C01" w14:textId="77777777" w:rsidR="00563B6F" w:rsidRPr="00563B6F" w:rsidRDefault="00563B6F" w:rsidP="00563B6F">
            <w:pPr>
              <w:spacing w:line="276" w:lineRule="auto"/>
              <w:ind w:right="144"/>
              <w:jc w:val="both"/>
              <w:rPr>
                <w:rFonts w:cs="Arial"/>
                <w:szCs w:val="20"/>
              </w:rPr>
            </w:pPr>
          </w:p>
          <w:p w14:paraId="7DFD06E3" w14:textId="76480E1B" w:rsidR="00563B6F" w:rsidRDefault="00563B6F" w:rsidP="00563B6F">
            <w:pPr>
              <w:spacing w:line="276" w:lineRule="auto"/>
              <w:jc w:val="both"/>
              <w:rPr>
                <w:rFonts w:cs="Arial"/>
                <w:szCs w:val="20"/>
              </w:rPr>
            </w:pPr>
            <w:r w:rsidRPr="00563B6F">
              <w:rPr>
                <w:rFonts w:cs="Arial"/>
                <w:szCs w:val="20"/>
              </w:rPr>
              <w:t xml:space="preserve">O presente convênio tem por objeto a cooperação acadêmica na(s) área(s) de </w:t>
            </w:r>
            <w:r w:rsidR="008748F2" w:rsidRPr="008748F2">
              <w:rPr>
                <w:rFonts w:cs="Arial"/>
                <w:szCs w:val="20"/>
                <w:highlight w:val="yellow"/>
              </w:rPr>
              <w:t>Arquitetura / Urbanismo/ Design</w:t>
            </w:r>
            <w:r w:rsidRPr="00563B6F">
              <w:rPr>
                <w:rFonts w:cs="Arial"/>
                <w:szCs w:val="20"/>
              </w:rPr>
              <w:t>, a fim de promover o intercâmbio de docentes/pesquisadores, estudantes de pós-graduação, estudantes de graduação (com reconhecimento mútuo de estudos de graduação) e membros da equipe técnico-administrativa das respectivas instituições.</w:t>
            </w:r>
          </w:p>
          <w:p w14:paraId="066EA21C" w14:textId="6840189C" w:rsidR="00563B6F" w:rsidRPr="00563B6F" w:rsidRDefault="00563B6F" w:rsidP="00563B6F">
            <w:pPr>
              <w:spacing w:line="276" w:lineRule="auto"/>
              <w:jc w:val="both"/>
              <w:rPr>
                <w:rFonts w:cs="Arial"/>
                <w:szCs w:val="20"/>
              </w:rPr>
            </w:pPr>
          </w:p>
        </w:tc>
      </w:tr>
      <w:tr w:rsidR="00563B6F" w14:paraId="7CA9E768" w14:textId="77777777" w:rsidTr="00563B6F">
        <w:tc>
          <w:tcPr>
            <w:tcW w:w="4814" w:type="dxa"/>
          </w:tcPr>
          <w:p w14:paraId="130B55F5" w14:textId="77777777" w:rsidR="008F0920" w:rsidRPr="00655D66" w:rsidRDefault="008F0920" w:rsidP="008F0920">
            <w:pPr>
              <w:spacing w:line="276" w:lineRule="auto"/>
              <w:ind w:right="144"/>
              <w:jc w:val="both"/>
              <w:rPr>
                <w:rFonts w:cstheme="minorHAnsi"/>
                <w:b/>
                <w:bCs/>
                <w:szCs w:val="20"/>
                <w:lang w:val="it-IT"/>
              </w:rPr>
            </w:pPr>
            <w:r w:rsidRPr="00655D66">
              <w:rPr>
                <w:rFonts w:cstheme="minorHAnsi"/>
                <w:b/>
                <w:bCs/>
                <w:szCs w:val="20"/>
                <w:lang w:val="es-ES"/>
              </w:rPr>
              <w:lastRenderedPageBreak/>
              <w:t>ARTICOLO 2 - OBIETTIVI E FORME DI COLLABORAZIONE</w:t>
            </w:r>
          </w:p>
          <w:p w14:paraId="34ED5299" w14:textId="77777777" w:rsidR="008F0920" w:rsidRPr="00655D66" w:rsidRDefault="008F0920" w:rsidP="008F0920">
            <w:pPr>
              <w:spacing w:line="276" w:lineRule="auto"/>
              <w:ind w:right="144"/>
              <w:jc w:val="both"/>
              <w:rPr>
                <w:rFonts w:cstheme="minorHAnsi"/>
                <w:szCs w:val="20"/>
                <w:lang w:val="es-ES"/>
              </w:rPr>
            </w:pPr>
          </w:p>
          <w:p w14:paraId="0F869313" w14:textId="77777777" w:rsidR="008F0920" w:rsidRPr="00655D66" w:rsidRDefault="008F0920" w:rsidP="008F0920">
            <w:pPr>
              <w:spacing w:line="276" w:lineRule="auto"/>
              <w:ind w:right="144"/>
              <w:jc w:val="both"/>
              <w:rPr>
                <w:rFonts w:cstheme="minorHAnsi"/>
                <w:szCs w:val="20"/>
                <w:lang w:val="es-ES"/>
              </w:rPr>
            </w:pPr>
            <w:r w:rsidRPr="00655D66">
              <w:rPr>
                <w:rFonts w:cstheme="minorHAnsi"/>
                <w:szCs w:val="20"/>
                <w:lang w:val="es-ES"/>
              </w:rPr>
              <w:t>Lo scambio tra i due atenei è rivolto a:</w:t>
            </w:r>
          </w:p>
          <w:p w14:paraId="38C4EB10" w14:textId="77777777" w:rsidR="008F0920" w:rsidRPr="004A6679" w:rsidRDefault="008F0920" w:rsidP="008F0920">
            <w:pPr>
              <w:spacing w:line="276" w:lineRule="auto"/>
              <w:ind w:right="144"/>
              <w:jc w:val="both"/>
              <w:rPr>
                <w:rFonts w:cstheme="minorHAnsi"/>
                <w:b/>
                <w:bCs/>
                <w:szCs w:val="20"/>
                <w:lang w:val="es-ES"/>
              </w:rPr>
            </w:pPr>
          </w:p>
          <w:p w14:paraId="757A9043" w14:textId="77777777" w:rsidR="008F0920" w:rsidRDefault="008F0920" w:rsidP="008F0920">
            <w:pPr>
              <w:spacing w:line="276" w:lineRule="auto"/>
              <w:ind w:right="144"/>
              <w:jc w:val="both"/>
              <w:rPr>
                <w:rFonts w:cstheme="minorHAnsi"/>
                <w:b/>
                <w:bCs/>
                <w:szCs w:val="20"/>
                <w:lang w:val="es-ES"/>
              </w:rPr>
            </w:pPr>
            <w:r w:rsidRPr="004A6679">
              <w:rPr>
                <w:rFonts w:cstheme="minorHAnsi"/>
                <w:b/>
                <w:bCs/>
                <w:szCs w:val="20"/>
                <w:lang w:val="es-ES"/>
              </w:rPr>
              <w:t>2.1</w:t>
            </w:r>
            <w:r w:rsidRPr="004A6679">
              <w:rPr>
                <w:rFonts w:cstheme="minorHAnsi"/>
                <w:b/>
                <w:bCs/>
                <w:szCs w:val="20"/>
                <w:lang w:val="es-ES"/>
              </w:rPr>
              <w:tab/>
              <w:t>docenti/ricercatori</w:t>
            </w:r>
          </w:p>
          <w:p w14:paraId="79FD572B" w14:textId="77777777" w:rsidR="008F0920" w:rsidRDefault="008F0920" w:rsidP="008F0920">
            <w:pPr>
              <w:spacing w:line="276" w:lineRule="auto"/>
              <w:ind w:right="144"/>
              <w:jc w:val="both"/>
              <w:rPr>
                <w:rFonts w:cstheme="minorHAnsi"/>
                <w:szCs w:val="20"/>
                <w:lang w:val="es-ES"/>
              </w:rPr>
            </w:pPr>
            <w:r w:rsidRPr="004A6679">
              <w:rPr>
                <w:rFonts w:cstheme="minorHAnsi"/>
                <w:szCs w:val="20"/>
                <w:lang w:val="es-ES"/>
              </w:rPr>
              <w:t>2.1.1.</w:t>
            </w:r>
            <w:r w:rsidRPr="004A6679">
              <w:rPr>
                <w:rFonts w:cstheme="minorHAnsi"/>
                <w:szCs w:val="20"/>
                <w:lang w:val="es-ES"/>
              </w:rPr>
              <w:tab/>
              <w:t>I docenti/ricercatori in visita presso l'istituzione straniera parteciperanno a conferenze, attività d'insegnamento e/o ricerca, per una durata massima di un anno accademico (due semestri).</w:t>
            </w:r>
          </w:p>
          <w:p w14:paraId="0705FE24" w14:textId="77777777" w:rsidR="008F0920" w:rsidRPr="004A6679" w:rsidRDefault="008F0920" w:rsidP="008F0920">
            <w:pPr>
              <w:spacing w:line="276" w:lineRule="auto"/>
              <w:ind w:right="144"/>
              <w:jc w:val="both"/>
              <w:rPr>
                <w:rFonts w:cstheme="minorHAnsi"/>
                <w:szCs w:val="20"/>
                <w:lang w:val="es-ES"/>
              </w:rPr>
            </w:pPr>
          </w:p>
          <w:p w14:paraId="0BF365C0" w14:textId="77777777" w:rsidR="008F0920" w:rsidRDefault="008F0920" w:rsidP="008F0920">
            <w:pPr>
              <w:spacing w:line="276" w:lineRule="auto"/>
              <w:ind w:right="144"/>
              <w:jc w:val="both"/>
              <w:rPr>
                <w:rFonts w:cstheme="minorHAnsi"/>
                <w:szCs w:val="20"/>
                <w:lang w:val="es-ES"/>
              </w:rPr>
            </w:pPr>
            <w:r w:rsidRPr="004A6679">
              <w:rPr>
                <w:rFonts w:cstheme="minorHAnsi"/>
                <w:szCs w:val="20"/>
                <w:lang w:val="es-ES"/>
              </w:rPr>
              <w:t>2.1.2.</w:t>
            </w:r>
            <w:r w:rsidRPr="004A6679">
              <w:rPr>
                <w:rFonts w:cstheme="minorHAnsi"/>
                <w:szCs w:val="20"/>
                <w:lang w:val="es-ES"/>
              </w:rPr>
              <w:tab/>
              <w:t>La copertura medico sanitaria dovrà essere assicurata dal docente/ricercatore dal Paese di provenienza.</w:t>
            </w:r>
          </w:p>
          <w:p w14:paraId="139332D8" w14:textId="77777777" w:rsidR="008F0920" w:rsidRPr="004A6679" w:rsidRDefault="008F0920" w:rsidP="008F0920">
            <w:pPr>
              <w:spacing w:line="276" w:lineRule="auto"/>
              <w:ind w:right="144"/>
              <w:jc w:val="both"/>
              <w:rPr>
                <w:rFonts w:cstheme="minorHAnsi"/>
                <w:szCs w:val="20"/>
                <w:lang w:val="es-ES"/>
              </w:rPr>
            </w:pPr>
          </w:p>
          <w:p w14:paraId="66409E3A" w14:textId="02F8B2F2" w:rsidR="009D48FF" w:rsidRPr="008F0920" w:rsidRDefault="008F0920" w:rsidP="008F0920">
            <w:pPr>
              <w:spacing w:line="276" w:lineRule="auto"/>
              <w:jc w:val="both"/>
              <w:rPr>
                <w:bCs/>
              </w:rPr>
            </w:pPr>
            <w:r w:rsidRPr="004A6679">
              <w:rPr>
                <w:rFonts w:cstheme="minorHAnsi"/>
                <w:szCs w:val="20"/>
                <w:lang w:val="es-ES"/>
              </w:rPr>
              <w:t>2.1.3.</w:t>
            </w:r>
            <w:r w:rsidRPr="004A6679">
              <w:rPr>
                <w:rFonts w:cstheme="minorHAnsi"/>
                <w:szCs w:val="20"/>
                <w:lang w:val="es-ES"/>
              </w:rPr>
              <w:tab/>
              <w:t>Il salario dovrà essere corrisposto al docente/ricercatore dall'istituzione di provemenza.</w:t>
            </w:r>
          </w:p>
          <w:p w14:paraId="0A9B9688" w14:textId="77777777" w:rsidR="00563B6F" w:rsidRPr="008F0920" w:rsidRDefault="00563B6F" w:rsidP="009D48FF">
            <w:pPr>
              <w:spacing w:line="276" w:lineRule="auto"/>
              <w:jc w:val="both"/>
            </w:pPr>
          </w:p>
        </w:tc>
        <w:tc>
          <w:tcPr>
            <w:tcW w:w="4815" w:type="dxa"/>
          </w:tcPr>
          <w:p w14:paraId="51185A0D"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SEGUNDA - </w:t>
            </w:r>
            <w:r w:rsidRPr="00563B6F">
              <w:rPr>
                <w:rFonts w:cs="Arial"/>
                <w:b/>
                <w:bCs/>
                <w:szCs w:val="20"/>
                <w:u w:val="single"/>
              </w:rPr>
              <w:t>METAS E FORMA DA COOPERAÇÃO</w:t>
            </w:r>
          </w:p>
          <w:p w14:paraId="2E4386F4" w14:textId="77777777" w:rsidR="00563B6F" w:rsidRPr="00563B6F" w:rsidRDefault="00563B6F" w:rsidP="00563B6F">
            <w:pPr>
              <w:spacing w:line="276" w:lineRule="auto"/>
              <w:ind w:right="144"/>
              <w:jc w:val="both"/>
              <w:rPr>
                <w:rFonts w:cs="Arial"/>
                <w:szCs w:val="20"/>
              </w:rPr>
            </w:pPr>
          </w:p>
          <w:p w14:paraId="6F9D1D7F" w14:textId="77777777" w:rsidR="00563B6F" w:rsidRPr="00563B6F" w:rsidRDefault="00563B6F" w:rsidP="00563B6F">
            <w:pPr>
              <w:spacing w:line="276" w:lineRule="auto"/>
              <w:ind w:right="144"/>
              <w:jc w:val="both"/>
              <w:rPr>
                <w:rFonts w:cs="Arial"/>
                <w:szCs w:val="20"/>
              </w:rPr>
            </w:pPr>
            <w:r w:rsidRPr="00563B6F">
              <w:rPr>
                <w:rFonts w:cs="Arial"/>
                <w:szCs w:val="20"/>
              </w:rPr>
              <w:t>Formas de cooperação no intercâmbio de:</w:t>
            </w:r>
          </w:p>
          <w:p w14:paraId="79818FB0" w14:textId="77777777" w:rsidR="00563B6F" w:rsidRPr="00563B6F" w:rsidRDefault="00563B6F" w:rsidP="00563B6F">
            <w:pPr>
              <w:spacing w:line="276" w:lineRule="auto"/>
              <w:ind w:right="144"/>
              <w:jc w:val="both"/>
              <w:rPr>
                <w:rFonts w:cs="Arial"/>
                <w:b/>
                <w:bCs/>
                <w:szCs w:val="20"/>
              </w:rPr>
            </w:pPr>
          </w:p>
          <w:p w14:paraId="7A724B32" w14:textId="77777777" w:rsidR="00563B6F" w:rsidRPr="00563B6F" w:rsidRDefault="00563B6F" w:rsidP="00563B6F">
            <w:pPr>
              <w:spacing w:line="276" w:lineRule="auto"/>
              <w:ind w:right="144"/>
              <w:jc w:val="both"/>
              <w:rPr>
                <w:rFonts w:cs="Arial"/>
                <w:b/>
                <w:bCs/>
                <w:szCs w:val="20"/>
              </w:rPr>
            </w:pPr>
            <w:r w:rsidRPr="00563B6F">
              <w:rPr>
                <w:rFonts w:cs="Arial"/>
                <w:b/>
                <w:bCs/>
                <w:szCs w:val="20"/>
              </w:rPr>
              <w:t>2.1. Docentes/pesquisadores:</w:t>
            </w:r>
          </w:p>
          <w:p w14:paraId="0DBBAB89" w14:textId="77777777" w:rsidR="00563B6F" w:rsidRPr="00563B6F" w:rsidRDefault="00563B6F" w:rsidP="00563B6F">
            <w:pPr>
              <w:spacing w:line="276" w:lineRule="auto"/>
              <w:ind w:right="144"/>
              <w:jc w:val="both"/>
              <w:rPr>
                <w:rFonts w:cs="Arial"/>
                <w:b/>
                <w:bCs/>
                <w:szCs w:val="20"/>
              </w:rPr>
            </w:pPr>
          </w:p>
          <w:p w14:paraId="73B06FAC" w14:textId="77777777" w:rsidR="00563B6F" w:rsidRPr="00563B6F" w:rsidRDefault="00563B6F" w:rsidP="00563B6F">
            <w:pPr>
              <w:spacing w:line="276" w:lineRule="auto"/>
              <w:ind w:right="144"/>
              <w:jc w:val="both"/>
              <w:rPr>
                <w:rFonts w:cs="Arial"/>
                <w:szCs w:val="20"/>
              </w:rPr>
            </w:pPr>
            <w:r w:rsidRPr="00563B6F">
              <w:rPr>
                <w:rFonts w:cs="Arial"/>
                <w:b/>
                <w:bCs/>
                <w:szCs w:val="20"/>
              </w:rPr>
              <w:t>2.1.1.</w:t>
            </w:r>
            <w:r w:rsidRPr="00563B6F">
              <w:rPr>
                <w:rFonts w:cs="Arial"/>
                <w:szCs w:val="20"/>
              </w:rPr>
              <w:t xml:space="preserve"> Os docentes/pesquisadores visitantes participarão de conferências, ensino e/ou pesquisa, sendo que a duração da estada não deverá exceder um ano acadêmico (dois semestres).</w:t>
            </w:r>
          </w:p>
          <w:p w14:paraId="52B90F92" w14:textId="77777777" w:rsidR="00563B6F" w:rsidRPr="00563B6F" w:rsidRDefault="00563B6F" w:rsidP="00563B6F">
            <w:pPr>
              <w:spacing w:line="276" w:lineRule="auto"/>
              <w:ind w:right="144"/>
              <w:jc w:val="both"/>
              <w:rPr>
                <w:rFonts w:cs="Arial"/>
                <w:szCs w:val="20"/>
              </w:rPr>
            </w:pPr>
          </w:p>
          <w:p w14:paraId="20973812" w14:textId="77777777" w:rsidR="00563B6F" w:rsidRPr="00563B6F" w:rsidRDefault="00563B6F" w:rsidP="00563B6F">
            <w:pPr>
              <w:spacing w:line="276" w:lineRule="auto"/>
              <w:ind w:right="144"/>
              <w:jc w:val="both"/>
              <w:rPr>
                <w:rFonts w:cs="Arial"/>
                <w:szCs w:val="20"/>
              </w:rPr>
            </w:pPr>
            <w:r w:rsidRPr="00563B6F">
              <w:rPr>
                <w:rFonts w:cs="Arial"/>
                <w:b/>
                <w:bCs/>
                <w:szCs w:val="20"/>
              </w:rPr>
              <w:t>2.1.2.</w:t>
            </w:r>
            <w:r w:rsidRPr="00563B6F">
              <w:rPr>
                <w:rFonts w:cs="Arial"/>
                <w:szCs w:val="20"/>
              </w:rPr>
              <w:t xml:space="preserve"> O seguro saúde deverá ser providenciado pelo docente/pesquisador no país de origem.</w:t>
            </w:r>
          </w:p>
          <w:p w14:paraId="644ED0D2" w14:textId="77777777" w:rsidR="00563B6F" w:rsidRPr="00563B6F" w:rsidRDefault="00563B6F" w:rsidP="00563B6F">
            <w:pPr>
              <w:spacing w:line="276" w:lineRule="auto"/>
              <w:ind w:right="144"/>
              <w:jc w:val="both"/>
              <w:rPr>
                <w:rFonts w:cs="Arial"/>
                <w:szCs w:val="20"/>
              </w:rPr>
            </w:pPr>
          </w:p>
          <w:p w14:paraId="3EADF0AA" w14:textId="77777777" w:rsidR="00563B6F" w:rsidRPr="00563B6F" w:rsidRDefault="00563B6F" w:rsidP="00563B6F">
            <w:pPr>
              <w:spacing w:line="276" w:lineRule="auto"/>
              <w:ind w:right="144"/>
              <w:jc w:val="both"/>
              <w:rPr>
                <w:rFonts w:cs="Arial"/>
                <w:szCs w:val="20"/>
              </w:rPr>
            </w:pPr>
            <w:r w:rsidRPr="00563B6F">
              <w:rPr>
                <w:rFonts w:cs="Arial"/>
                <w:b/>
                <w:bCs/>
                <w:szCs w:val="20"/>
              </w:rPr>
              <w:t>2.1.3.</w:t>
            </w:r>
            <w:r w:rsidRPr="00563B6F">
              <w:rPr>
                <w:rFonts w:cs="Arial"/>
                <w:szCs w:val="20"/>
              </w:rPr>
              <w:t xml:space="preserve"> Os salários serão pagos pela instituição de origem.</w:t>
            </w:r>
          </w:p>
          <w:p w14:paraId="0DEA9D86" w14:textId="77777777" w:rsidR="00563B6F" w:rsidRPr="00563B6F" w:rsidRDefault="00563B6F" w:rsidP="00563B6F">
            <w:pPr>
              <w:spacing w:line="276" w:lineRule="auto"/>
              <w:jc w:val="both"/>
              <w:rPr>
                <w:rFonts w:cs="Arial"/>
                <w:szCs w:val="20"/>
              </w:rPr>
            </w:pPr>
          </w:p>
        </w:tc>
      </w:tr>
      <w:tr w:rsidR="00563B6F" w14:paraId="08697D7A" w14:textId="77777777" w:rsidTr="00563B6F">
        <w:tc>
          <w:tcPr>
            <w:tcW w:w="4814" w:type="dxa"/>
          </w:tcPr>
          <w:p w14:paraId="4B4E96ED" w14:textId="77777777" w:rsidR="008F0920" w:rsidRPr="0002468A" w:rsidRDefault="008F0920" w:rsidP="008F0920">
            <w:pPr>
              <w:spacing w:line="276" w:lineRule="auto"/>
              <w:ind w:right="144"/>
              <w:jc w:val="both"/>
              <w:rPr>
                <w:rFonts w:cstheme="minorHAnsi"/>
                <w:b/>
                <w:szCs w:val="20"/>
                <w:lang w:val="es-ES"/>
              </w:rPr>
            </w:pPr>
            <w:r w:rsidRPr="0002468A">
              <w:rPr>
                <w:rFonts w:cstheme="minorHAnsi"/>
                <w:b/>
                <w:szCs w:val="20"/>
                <w:lang w:val="es-ES"/>
              </w:rPr>
              <w:t xml:space="preserve">2.2. </w:t>
            </w:r>
            <w:r w:rsidRPr="0035469F">
              <w:rPr>
                <w:rFonts w:cstheme="minorHAnsi"/>
                <w:b/>
                <w:szCs w:val="20"/>
                <w:lang w:val="es-ES"/>
              </w:rPr>
              <w:t>studenti iscritti a corsi di laurea e post laurea</w:t>
            </w:r>
            <w:r w:rsidRPr="0002468A">
              <w:rPr>
                <w:rFonts w:cstheme="minorHAnsi"/>
                <w:b/>
                <w:szCs w:val="20"/>
                <w:lang w:val="es-ES"/>
              </w:rPr>
              <w:t>:</w:t>
            </w:r>
          </w:p>
          <w:p w14:paraId="2100EC46" w14:textId="77777777" w:rsidR="008F0920" w:rsidRPr="0002468A" w:rsidRDefault="008F0920" w:rsidP="008F0920">
            <w:pPr>
              <w:spacing w:line="276" w:lineRule="auto"/>
              <w:ind w:right="144"/>
              <w:jc w:val="both"/>
              <w:rPr>
                <w:rFonts w:cstheme="minorHAnsi"/>
                <w:bCs/>
                <w:szCs w:val="20"/>
                <w:lang w:val="es-ES"/>
              </w:rPr>
            </w:pPr>
            <w:r w:rsidRPr="0002468A">
              <w:rPr>
                <w:rFonts w:cstheme="minorHAnsi"/>
                <w:b/>
                <w:szCs w:val="20"/>
                <w:lang w:val="es-ES"/>
              </w:rPr>
              <w:t xml:space="preserve">2.2.1. </w:t>
            </w:r>
            <w:r w:rsidRPr="0002468A">
              <w:rPr>
                <w:szCs w:val="20"/>
              </w:rPr>
              <w:t xml:space="preserve"> </w:t>
            </w:r>
            <w:r w:rsidRPr="0035469F">
              <w:rPr>
                <w:rFonts w:cstheme="minorHAnsi"/>
                <w:bCs/>
                <w:szCs w:val="20"/>
                <w:lang w:val="es-ES"/>
              </w:rPr>
              <w:t>Gli studenti saranno nominati dal loro istituto di origine in base all'eccellenza accademica. L'Istituzione ospitante manterrà il diritto di ammissione e potrà rifiutare qualsiasi candidato i cui requisiti accademici o linguistici per partecipare al programma non siano ritenuti adeguati.</w:t>
            </w:r>
          </w:p>
          <w:p w14:paraId="3B74FBAB" w14:textId="77777777" w:rsidR="008F0920" w:rsidRPr="0002468A" w:rsidRDefault="008F0920" w:rsidP="008F0920">
            <w:pPr>
              <w:spacing w:line="276" w:lineRule="auto"/>
              <w:ind w:right="144"/>
              <w:jc w:val="both"/>
              <w:rPr>
                <w:rFonts w:cstheme="minorHAnsi"/>
                <w:b/>
                <w:szCs w:val="20"/>
                <w:lang w:val="es-ES"/>
              </w:rPr>
            </w:pPr>
          </w:p>
          <w:p w14:paraId="11E7987B" w14:textId="77777777" w:rsidR="008F0920" w:rsidRPr="0002468A" w:rsidRDefault="008F0920" w:rsidP="008F0920">
            <w:pPr>
              <w:spacing w:line="276" w:lineRule="auto"/>
              <w:ind w:right="144"/>
              <w:jc w:val="both"/>
              <w:rPr>
                <w:rFonts w:cstheme="minorHAnsi"/>
                <w:szCs w:val="20"/>
                <w:lang w:val="es-ES"/>
              </w:rPr>
            </w:pPr>
            <w:r w:rsidRPr="0002468A">
              <w:rPr>
                <w:rFonts w:cstheme="minorHAnsi"/>
                <w:b/>
                <w:szCs w:val="20"/>
                <w:lang w:val="es-ES"/>
              </w:rPr>
              <w:t xml:space="preserve">2.2.2. </w:t>
            </w:r>
            <w:r w:rsidRPr="0002468A">
              <w:rPr>
                <w:szCs w:val="20"/>
              </w:rPr>
              <w:t xml:space="preserve"> </w:t>
            </w:r>
            <w:r w:rsidRPr="0035469F">
              <w:rPr>
                <w:rFonts w:cstheme="minorHAnsi"/>
                <w:szCs w:val="20"/>
                <w:lang w:val="es-ES"/>
              </w:rPr>
              <w:t>Gli studenti che accedono al programma di scambio dovranno attenersi alle regole vigenti nel Paese e nell'istituzione ospitante, usufruiranno della doppia iscrizione e avranno gli stessi diritti degli studenti regolarmente iscritti presso le due università.</w:t>
            </w:r>
          </w:p>
          <w:p w14:paraId="7CD1537D" w14:textId="77777777" w:rsidR="008F0920" w:rsidRPr="0002468A" w:rsidRDefault="008F0920" w:rsidP="008F0920">
            <w:pPr>
              <w:spacing w:line="276" w:lineRule="auto"/>
              <w:ind w:right="144"/>
              <w:jc w:val="both"/>
              <w:rPr>
                <w:rFonts w:cstheme="minorHAnsi"/>
                <w:b/>
                <w:bCs/>
                <w:szCs w:val="20"/>
                <w:lang w:val="es-ES"/>
              </w:rPr>
            </w:pPr>
          </w:p>
          <w:p w14:paraId="057CD415" w14:textId="01035BE6" w:rsidR="008F0920" w:rsidRDefault="008F0920" w:rsidP="008F0920">
            <w:pPr>
              <w:spacing w:line="276" w:lineRule="auto"/>
              <w:ind w:right="144"/>
              <w:jc w:val="both"/>
              <w:rPr>
                <w:rFonts w:cstheme="minorHAnsi"/>
                <w:szCs w:val="20"/>
                <w:lang w:val="es-ES"/>
              </w:rPr>
            </w:pPr>
            <w:r w:rsidRPr="0002468A">
              <w:rPr>
                <w:rFonts w:cstheme="minorHAnsi"/>
                <w:b/>
                <w:bCs/>
                <w:szCs w:val="20"/>
                <w:lang w:val="es-ES"/>
              </w:rPr>
              <w:t>2.2.3.</w:t>
            </w:r>
            <w:r w:rsidRPr="0002468A">
              <w:rPr>
                <w:rFonts w:cstheme="minorHAnsi"/>
                <w:szCs w:val="20"/>
                <w:lang w:val="es-ES"/>
              </w:rPr>
              <w:t xml:space="preserve"> </w:t>
            </w:r>
            <w:r w:rsidRPr="0035469F">
              <w:rPr>
                <w:rFonts w:cstheme="minorHAnsi"/>
                <w:szCs w:val="20"/>
                <w:lang w:val="es-ES"/>
              </w:rPr>
              <w:t>Si raccomanda agli studenti che accederanno al programma di scambio, di avere un a buona conoscenza della lingua del Paese dell'istituzione che li ospita, in ragione dell'attività che svolgeranno.</w:t>
            </w:r>
          </w:p>
          <w:p w14:paraId="6C76978D" w14:textId="4E958C9D" w:rsidR="008F0920" w:rsidRPr="008F0920" w:rsidRDefault="008F0920" w:rsidP="008F0920">
            <w:pPr>
              <w:spacing w:line="276" w:lineRule="auto"/>
              <w:ind w:right="144"/>
              <w:jc w:val="both"/>
              <w:rPr>
                <w:rFonts w:cstheme="minorHAnsi"/>
                <w:szCs w:val="20"/>
                <w:lang w:val="it-IT"/>
              </w:rPr>
            </w:pPr>
            <w:r>
              <w:rPr>
                <w:rFonts w:cstheme="minorHAnsi"/>
                <w:szCs w:val="20"/>
                <w:lang w:val="it-IT"/>
              </w:rPr>
              <w:t xml:space="preserve">A. </w:t>
            </w:r>
            <w:r w:rsidRPr="008F0920">
              <w:rPr>
                <w:rFonts w:cstheme="minorHAnsi"/>
                <w:szCs w:val="20"/>
                <w:lang w:val="it-IT"/>
              </w:rPr>
              <w:t>Il livello minimo consigliato per l'accompagnamento delle aule al FAUUSP è B1 (conforme al Quadro Comum de Referência Europeu) in lingua portoghese.</w:t>
            </w:r>
          </w:p>
          <w:p w14:paraId="78E92772" w14:textId="1CA0F6E2" w:rsidR="008F0920" w:rsidRPr="0035469F" w:rsidRDefault="008F0920" w:rsidP="008F0920">
            <w:pPr>
              <w:spacing w:line="276" w:lineRule="auto"/>
              <w:ind w:right="144"/>
              <w:jc w:val="both"/>
              <w:rPr>
                <w:rFonts w:cstheme="minorHAnsi"/>
                <w:szCs w:val="20"/>
                <w:lang w:val="it-IT"/>
              </w:rPr>
            </w:pPr>
            <w:r w:rsidRPr="008F0920">
              <w:rPr>
                <w:rFonts w:cstheme="minorHAnsi"/>
                <w:szCs w:val="20"/>
                <w:lang w:val="it-IT"/>
              </w:rPr>
              <w:t xml:space="preserve">B. La conoscenza linguistica minima consigliata per l'accompagnamento delle aule </w:t>
            </w:r>
            <w:r w:rsidRPr="008F0920">
              <w:rPr>
                <w:rFonts w:cstheme="minorHAnsi"/>
                <w:szCs w:val="20"/>
                <w:highlight w:val="yellow"/>
                <w:lang w:val="it-IT"/>
              </w:rPr>
              <w:t>na .............. (sigla dell'istituto straniero) è ...... (nível de proficiência) in idioma ...... ... (lingua exigida / consigliata).</w:t>
            </w:r>
          </w:p>
          <w:p w14:paraId="20E0CBE0" w14:textId="77777777" w:rsidR="008F0920" w:rsidRPr="0002468A" w:rsidRDefault="008F0920" w:rsidP="008F0920">
            <w:pPr>
              <w:spacing w:line="276" w:lineRule="auto"/>
              <w:ind w:right="144"/>
              <w:jc w:val="both"/>
              <w:rPr>
                <w:rFonts w:cstheme="minorHAnsi"/>
                <w:b/>
                <w:bCs/>
                <w:szCs w:val="20"/>
                <w:lang w:val="es-ES"/>
              </w:rPr>
            </w:pPr>
          </w:p>
          <w:p w14:paraId="6AFA0439" w14:textId="77777777" w:rsidR="008F0920" w:rsidRDefault="008F0920" w:rsidP="008F0920">
            <w:pPr>
              <w:spacing w:line="276" w:lineRule="auto"/>
              <w:ind w:right="144"/>
              <w:jc w:val="both"/>
              <w:rPr>
                <w:rFonts w:cstheme="minorHAnsi"/>
                <w:szCs w:val="20"/>
                <w:lang w:val="es-ES"/>
              </w:rPr>
            </w:pPr>
            <w:r w:rsidRPr="0035469F">
              <w:rPr>
                <w:rFonts w:cstheme="minorHAnsi"/>
                <w:szCs w:val="20"/>
                <w:lang w:val="es-ES"/>
              </w:rPr>
              <w:lastRenderedPageBreak/>
              <w:t>2.2.4.</w:t>
            </w:r>
            <w:r w:rsidRPr="0035469F">
              <w:rPr>
                <w:rFonts w:cstheme="minorHAnsi"/>
                <w:szCs w:val="20"/>
                <w:lang w:val="es-ES"/>
              </w:rPr>
              <w:tab/>
              <w:t>Ogni studente dovrà rispettare il programma di studi preventivamente concordato tra le due istituzioni.</w:t>
            </w:r>
          </w:p>
          <w:p w14:paraId="1480F339" w14:textId="77777777" w:rsidR="008F0920" w:rsidRPr="0035469F" w:rsidRDefault="008F0920" w:rsidP="008F0920">
            <w:pPr>
              <w:spacing w:line="276" w:lineRule="auto"/>
              <w:ind w:right="144"/>
              <w:jc w:val="both"/>
              <w:rPr>
                <w:rFonts w:cstheme="minorHAnsi"/>
                <w:szCs w:val="20"/>
                <w:lang w:val="es-ES"/>
              </w:rPr>
            </w:pPr>
          </w:p>
          <w:p w14:paraId="68DFF862" w14:textId="77777777" w:rsidR="008F0920" w:rsidRPr="008F0920" w:rsidRDefault="008F0920" w:rsidP="008F0920">
            <w:pPr>
              <w:spacing w:line="276" w:lineRule="auto"/>
              <w:ind w:right="144"/>
              <w:jc w:val="both"/>
              <w:rPr>
                <w:rFonts w:cstheme="minorHAnsi"/>
                <w:szCs w:val="20"/>
                <w:lang w:val="es-ES"/>
              </w:rPr>
            </w:pPr>
            <w:r w:rsidRPr="008F0920">
              <w:rPr>
                <w:rFonts w:cstheme="minorHAnsi"/>
                <w:szCs w:val="20"/>
                <w:lang w:val="es-ES"/>
              </w:rPr>
              <w:t>2.2.5. La durata dello stato non deve superare un anno accademico, o seja, 2 semestri consecutivi.</w:t>
            </w:r>
          </w:p>
          <w:p w14:paraId="671D3C8F" w14:textId="2A62ADC2" w:rsidR="008F0920" w:rsidRDefault="008F0920" w:rsidP="008F0920">
            <w:pPr>
              <w:spacing w:line="276" w:lineRule="auto"/>
              <w:ind w:right="144"/>
              <w:jc w:val="both"/>
              <w:rPr>
                <w:rFonts w:cstheme="minorHAnsi"/>
                <w:szCs w:val="20"/>
                <w:lang w:val="es-ES"/>
              </w:rPr>
            </w:pPr>
            <w:r w:rsidRPr="008F0920">
              <w:rPr>
                <w:rFonts w:cstheme="minorHAnsi"/>
                <w:b/>
                <w:bCs/>
                <w:szCs w:val="20"/>
                <w:lang w:val="es-ES"/>
              </w:rPr>
              <w:t>A</w:t>
            </w:r>
            <w:r w:rsidRPr="008F0920">
              <w:rPr>
                <w:rFonts w:cstheme="minorHAnsi"/>
                <w:b/>
                <w:bCs/>
                <w:szCs w:val="20"/>
                <w:lang w:val="es-ES"/>
              </w:rPr>
              <w:t>.</w:t>
            </w:r>
            <w:r w:rsidRPr="008F0920">
              <w:rPr>
                <w:rFonts w:cstheme="minorHAnsi"/>
                <w:szCs w:val="20"/>
                <w:lang w:val="es-ES"/>
              </w:rPr>
              <w:t xml:space="preserve"> I programmi di doppio diploma di laurea, come co-orientamenti di tesi, devono essere oggetto di un accordo/convegno specifico, da firmare tra le parti interessate.</w:t>
            </w:r>
          </w:p>
          <w:p w14:paraId="49C7E584" w14:textId="77777777" w:rsidR="008F0920" w:rsidRPr="0035469F" w:rsidRDefault="008F0920" w:rsidP="008F0920">
            <w:pPr>
              <w:spacing w:line="276" w:lineRule="auto"/>
              <w:ind w:right="144"/>
              <w:jc w:val="both"/>
              <w:rPr>
                <w:rFonts w:cstheme="minorHAnsi"/>
                <w:szCs w:val="20"/>
                <w:lang w:val="it-IT"/>
              </w:rPr>
            </w:pPr>
          </w:p>
          <w:p w14:paraId="5606C680" w14:textId="61FDBB03" w:rsidR="008F0920" w:rsidRDefault="008F0920" w:rsidP="008F0920">
            <w:pPr>
              <w:spacing w:line="276" w:lineRule="auto"/>
              <w:ind w:right="144"/>
              <w:jc w:val="both"/>
              <w:rPr>
                <w:rFonts w:cstheme="minorHAnsi"/>
                <w:szCs w:val="20"/>
                <w:lang w:val="es-ES"/>
              </w:rPr>
            </w:pPr>
            <w:r w:rsidRPr="0002468A">
              <w:rPr>
                <w:rFonts w:cstheme="minorHAnsi"/>
                <w:b/>
                <w:bCs/>
                <w:szCs w:val="20"/>
                <w:lang w:val="es-ES"/>
              </w:rPr>
              <w:t>2.2.</w:t>
            </w:r>
            <w:r>
              <w:rPr>
                <w:rFonts w:cstheme="minorHAnsi"/>
                <w:b/>
                <w:bCs/>
                <w:szCs w:val="20"/>
                <w:lang w:val="es-ES"/>
              </w:rPr>
              <w:t>6</w:t>
            </w:r>
            <w:r w:rsidRPr="0002468A">
              <w:rPr>
                <w:rFonts w:cstheme="minorHAnsi"/>
                <w:b/>
                <w:bCs/>
                <w:szCs w:val="20"/>
                <w:lang w:val="es-ES"/>
              </w:rPr>
              <w:t xml:space="preserve">. </w:t>
            </w:r>
            <w:r w:rsidRPr="0002468A">
              <w:rPr>
                <w:szCs w:val="20"/>
              </w:rPr>
              <w:t xml:space="preserve">  </w:t>
            </w:r>
            <w:r w:rsidRPr="0035469F">
              <w:rPr>
                <w:rFonts w:cstheme="minorHAnsi"/>
                <w:szCs w:val="20"/>
                <w:lang w:val="es-ES"/>
              </w:rPr>
              <w:t xml:space="preserve">Ciascuna istituzione si impegna ad </w:t>
            </w:r>
            <w:r w:rsidRPr="0035469F">
              <w:rPr>
                <w:rFonts w:cstheme="minorHAnsi"/>
                <w:szCs w:val="20"/>
                <w:highlight w:val="yellow"/>
                <w:lang w:val="es-ES"/>
              </w:rPr>
              <w:t>accettare XX studenti di scambio per anno accademico</w:t>
            </w:r>
            <w:r w:rsidRPr="0035469F">
              <w:rPr>
                <w:rFonts w:cstheme="minorHAnsi"/>
                <w:szCs w:val="20"/>
                <w:lang w:val="es-ES"/>
              </w:rPr>
              <w:t xml:space="preserve"> per il programma di scambio. </w:t>
            </w:r>
          </w:p>
          <w:p w14:paraId="67A920AC" w14:textId="6860A680" w:rsidR="008F0920" w:rsidRPr="0002468A" w:rsidRDefault="008F0920" w:rsidP="008F0920">
            <w:pPr>
              <w:spacing w:line="276" w:lineRule="auto"/>
              <w:ind w:right="144"/>
              <w:jc w:val="both"/>
              <w:rPr>
                <w:rFonts w:cstheme="minorHAnsi"/>
                <w:szCs w:val="20"/>
                <w:lang w:val="es-ES"/>
              </w:rPr>
            </w:pPr>
            <w:r w:rsidRPr="008F0920">
              <w:rPr>
                <w:rFonts w:cstheme="minorHAnsi"/>
                <w:b/>
                <w:bCs/>
                <w:szCs w:val="20"/>
                <w:lang w:val="es-ES"/>
              </w:rPr>
              <w:t>A.</w:t>
            </w:r>
            <w:r>
              <w:rPr>
                <w:rFonts w:cstheme="minorHAnsi"/>
                <w:szCs w:val="20"/>
                <w:lang w:val="es-ES"/>
              </w:rPr>
              <w:t xml:space="preserve"> </w:t>
            </w:r>
            <w:r w:rsidRPr="0004736E">
              <w:rPr>
                <w:rFonts w:cstheme="minorHAnsi"/>
                <w:szCs w:val="20"/>
                <w:lang w:val="es-ES"/>
              </w:rPr>
              <w:t>Il numero dei posti scambio può aumentare o diminuire previa negoziazione scritta tra le istituzioni, al fine di mantenere un ragionevole equilibrio tra le istituzioni.</w:t>
            </w:r>
          </w:p>
          <w:p w14:paraId="5E5767CF" w14:textId="77777777" w:rsidR="008F0920" w:rsidRPr="0002468A" w:rsidRDefault="008F0920" w:rsidP="008F0920">
            <w:pPr>
              <w:spacing w:line="276" w:lineRule="auto"/>
              <w:ind w:right="144"/>
              <w:jc w:val="both"/>
              <w:rPr>
                <w:rFonts w:cstheme="minorHAnsi"/>
                <w:b/>
                <w:bCs/>
                <w:szCs w:val="20"/>
                <w:lang w:val="es-ES"/>
              </w:rPr>
            </w:pPr>
          </w:p>
          <w:p w14:paraId="5ACB8277" w14:textId="1AC1736C" w:rsidR="009D48FF" w:rsidRPr="008F0920" w:rsidRDefault="008F0920" w:rsidP="008F0920">
            <w:pPr>
              <w:spacing w:line="276" w:lineRule="auto"/>
              <w:jc w:val="both"/>
              <w:rPr>
                <w:bCs/>
                <w:sz w:val="24"/>
                <w:szCs w:val="24"/>
              </w:rPr>
            </w:pPr>
            <w:r w:rsidRPr="0002468A">
              <w:rPr>
                <w:rFonts w:cstheme="minorHAnsi"/>
                <w:b/>
                <w:bCs/>
                <w:szCs w:val="20"/>
                <w:lang w:val="es-ES"/>
              </w:rPr>
              <w:t>2.2.</w:t>
            </w:r>
            <w:r w:rsidR="00BA6E74">
              <w:rPr>
                <w:rFonts w:cstheme="minorHAnsi"/>
                <w:b/>
                <w:bCs/>
                <w:szCs w:val="20"/>
                <w:lang w:val="es-ES"/>
              </w:rPr>
              <w:t>7</w:t>
            </w:r>
            <w:r w:rsidRPr="0002468A">
              <w:rPr>
                <w:rFonts w:cstheme="minorHAnsi"/>
                <w:b/>
                <w:bCs/>
                <w:szCs w:val="20"/>
                <w:lang w:val="es-ES"/>
              </w:rPr>
              <w:t>.</w:t>
            </w:r>
            <w:r w:rsidRPr="0002468A">
              <w:rPr>
                <w:rFonts w:cstheme="minorHAnsi"/>
                <w:szCs w:val="20"/>
                <w:lang w:val="es-ES"/>
              </w:rPr>
              <w:t xml:space="preserve"> </w:t>
            </w:r>
            <w:r w:rsidRPr="0002468A">
              <w:rPr>
                <w:szCs w:val="20"/>
              </w:rPr>
              <w:t xml:space="preserve"> </w:t>
            </w:r>
            <w:r w:rsidRPr="0004736E">
              <w:rPr>
                <w:rFonts w:cstheme="minorHAnsi"/>
                <w:szCs w:val="20"/>
                <w:lang w:val="es-ES"/>
              </w:rPr>
              <w:t>La copertura medico sanitaria dovrà essere assicurata dal Paese di provenienza e sarà a cura dello studente provvedere e regolarizzare la sua copertura sanitaria all'estero prima del suo arrivo presso l'istituzione che lo riceve</w:t>
            </w:r>
            <w:r w:rsidR="009D48FF" w:rsidRPr="008F0920">
              <w:rPr>
                <w:bCs/>
              </w:rPr>
              <w:t>.</w:t>
            </w:r>
          </w:p>
          <w:p w14:paraId="1D1F76CC" w14:textId="77777777" w:rsidR="00563B6F" w:rsidRPr="008F0920" w:rsidRDefault="00563B6F" w:rsidP="009D48FF">
            <w:pPr>
              <w:spacing w:line="276" w:lineRule="auto"/>
              <w:jc w:val="both"/>
            </w:pPr>
          </w:p>
        </w:tc>
        <w:tc>
          <w:tcPr>
            <w:tcW w:w="4815" w:type="dxa"/>
          </w:tcPr>
          <w:p w14:paraId="7092D3EA" w14:textId="17C52CCA" w:rsidR="00563B6F" w:rsidRPr="00563B6F" w:rsidRDefault="00563B6F" w:rsidP="00563B6F">
            <w:pPr>
              <w:spacing w:line="276" w:lineRule="auto"/>
              <w:ind w:right="144"/>
              <w:jc w:val="both"/>
              <w:rPr>
                <w:rFonts w:cs="Arial"/>
                <w:b/>
                <w:szCs w:val="20"/>
              </w:rPr>
            </w:pPr>
            <w:r w:rsidRPr="00563B6F">
              <w:rPr>
                <w:rFonts w:cs="Arial"/>
                <w:b/>
                <w:szCs w:val="20"/>
              </w:rPr>
              <w:lastRenderedPageBreak/>
              <w:t>2.2. Estudantes de Graduação e de Pós-Graduação:</w:t>
            </w:r>
          </w:p>
          <w:p w14:paraId="4BD89B5D" w14:textId="77777777" w:rsidR="00563B6F" w:rsidRPr="00563B6F" w:rsidRDefault="00563B6F" w:rsidP="00563B6F">
            <w:pPr>
              <w:spacing w:line="276" w:lineRule="auto"/>
              <w:ind w:right="144"/>
              <w:jc w:val="both"/>
              <w:rPr>
                <w:rFonts w:cs="Arial"/>
                <w:b/>
                <w:szCs w:val="20"/>
              </w:rPr>
            </w:pPr>
          </w:p>
          <w:p w14:paraId="4FCD133B" w14:textId="77777777" w:rsidR="00563B6F" w:rsidRPr="00563B6F" w:rsidRDefault="00563B6F" w:rsidP="00563B6F">
            <w:pPr>
              <w:spacing w:line="276" w:lineRule="auto"/>
              <w:ind w:right="144"/>
              <w:jc w:val="both"/>
              <w:rPr>
                <w:rFonts w:cs="Arial"/>
                <w:bCs/>
                <w:szCs w:val="20"/>
              </w:rPr>
            </w:pPr>
            <w:r w:rsidRPr="00563B6F">
              <w:rPr>
                <w:rFonts w:cs="Arial"/>
                <w:b/>
                <w:szCs w:val="20"/>
              </w:rPr>
              <w:t xml:space="preserve">2.2.1. </w:t>
            </w:r>
            <w:r w:rsidRPr="00563B6F">
              <w:rPr>
                <w:rFonts w:cs="Arial"/>
                <w:bCs/>
                <w:szCs w:val="20"/>
              </w:rPr>
              <w:t>Os estudantes serão indicados por sua instituição de origem com base na excelência acadêmica, sendo que a aceitação ficará a cargo da instituição receptora.</w:t>
            </w:r>
          </w:p>
          <w:p w14:paraId="09678D1D" w14:textId="77777777" w:rsidR="00563B6F" w:rsidRPr="00563B6F" w:rsidRDefault="00563B6F" w:rsidP="00563B6F">
            <w:pPr>
              <w:spacing w:line="276" w:lineRule="auto"/>
              <w:ind w:right="144"/>
              <w:jc w:val="both"/>
              <w:rPr>
                <w:rFonts w:cs="Arial"/>
                <w:bCs/>
                <w:szCs w:val="20"/>
              </w:rPr>
            </w:pPr>
          </w:p>
          <w:p w14:paraId="649D3A5F" w14:textId="77777777" w:rsidR="00563B6F" w:rsidRPr="00563B6F" w:rsidRDefault="00563B6F" w:rsidP="00563B6F">
            <w:pPr>
              <w:spacing w:line="276" w:lineRule="auto"/>
              <w:ind w:right="144"/>
              <w:jc w:val="both"/>
              <w:rPr>
                <w:rFonts w:cs="Arial"/>
                <w:szCs w:val="20"/>
              </w:rPr>
            </w:pPr>
            <w:r w:rsidRPr="00563B6F">
              <w:rPr>
                <w:rFonts w:cs="Arial"/>
                <w:b/>
                <w:szCs w:val="20"/>
              </w:rPr>
              <w:t xml:space="preserve">2.2.2. </w:t>
            </w:r>
            <w:r w:rsidRPr="00563B6F">
              <w:rPr>
                <w:rFonts w:cs="Arial"/>
                <w:szCs w:val="20"/>
              </w:rPr>
              <w:t>Os estudantes aceitos pela instituição receptora serão considerados alunos de programa de intercâmbio e estarão sujeitos a todas as normas da instituição receptora, devendo observar as mesmas condições dos estudantes regulares.</w:t>
            </w:r>
          </w:p>
          <w:p w14:paraId="7ED5281F" w14:textId="77777777" w:rsidR="00563B6F" w:rsidRPr="00563B6F" w:rsidRDefault="00563B6F" w:rsidP="00563B6F">
            <w:pPr>
              <w:spacing w:line="276" w:lineRule="auto"/>
              <w:ind w:right="144"/>
              <w:jc w:val="both"/>
              <w:rPr>
                <w:rFonts w:cs="Arial"/>
                <w:szCs w:val="20"/>
              </w:rPr>
            </w:pPr>
          </w:p>
          <w:p w14:paraId="527136C1" w14:textId="5FAEFDB3" w:rsidR="00563B6F" w:rsidRDefault="00563B6F" w:rsidP="00563B6F">
            <w:pPr>
              <w:spacing w:line="276" w:lineRule="auto"/>
              <w:ind w:right="144"/>
              <w:jc w:val="both"/>
              <w:rPr>
                <w:rFonts w:cs="Arial"/>
                <w:szCs w:val="20"/>
              </w:rPr>
            </w:pPr>
            <w:r w:rsidRPr="00563B6F">
              <w:rPr>
                <w:rFonts w:cs="Arial"/>
                <w:b/>
                <w:bCs/>
                <w:szCs w:val="20"/>
              </w:rPr>
              <w:t>2.2.3.</w:t>
            </w:r>
            <w:r w:rsidRPr="00563B6F">
              <w:rPr>
                <w:rFonts w:cs="Arial"/>
                <w:szCs w:val="20"/>
              </w:rPr>
              <w:t xml:space="preserve"> Os estudantes participantes de programa de intercâmbio deverão ser estimulados a desenvolver um conhecimento do idioma do país da instituição receptora, compatível com a atividade a ser por eles desenvolvida.</w:t>
            </w:r>
          </w:p>
          <w:p w14:paraId="5747AFB7" w14:textId="166E6BCD" w:rsidR="00563B6F" w:rsidRDefault="00563B6F" w:rsidP="00E068BD">
            <w:pPr>
              <w:spacing w:line="276" w:lineRule="auto"/>
              <w:ind w:right="144" w:firstLine="323"/>
              <w:jc w:val="both"/>
              <w:rPr>
                <w:rFonts w:cs="Arial"/>
                <w:szCs w:val="20"/>
              </w:rPr>
            </w:pPr>
            <w:r>
              <w:rPr>
                <w:rFonts w:cs="Arial"/>
                <w:szCs w:val="20"/>
              </w:rPr>
              <w:t xml:space="preserve">a. O conhecimento </w:t>
            </w:r>
            <w:r w:rsidR="00E068BD">
              <w:rPr>
                <w:rFonts w:cs="Arial"/>
                <w:szCs w:val="20"/>
              </w:rPr>
              <w:t xml:space="preserve">linguístico </w:t>
            </w:r>
            <w:r>
              <w:rPr>
                <w:rFonts w:cs="Arial"/>
                <w:szCs w:val="20"/>
              </w:rPr>
              <w:t>mínimo recomendado para acompanhamento das aulas na FAUUSP é B1</w:t>
            </w:r>
            <w:r w:rsidR="00E068BD">
              <w:rPr>
                <w:rFonts w:cs="Arial"/>
                <w:szCs w:val="20"/>
              </w:rPr>
              <w:t xml:space="preserve"> (conforme </w:t>
            </w:r>
            <w:r w:rsidR="00E068BD">
              <w:rPr>
                <w:rFonts w:cs="Arial"/>
                <w:color w:val="040C28"/>
              </w:rPr>
              <w:t>Quadro Comum de Referência Europeu)</w:t>
            </w:r>
            <w:r>
              <w:rPr>
                <w:rFonts w:cs="Arial"/>
                <w:szCs w:val="20"/>
              </w:rPr>
              <w:t xml:space="preserve"> </w:t>
            </w:r>
            <w:r w:rsidR="00E068BD">
              <w:rPr>
                <w:rFonts w:cs="Arial"/>
                <w:szCs w:val="20"/>
              </w:rPr>
              <w:t>no</w:t>
            </w:r>
            <w:r>
              <w:rPr>
                <w:rFonts w:cs="Arial"/>
                <w:szCs w:val="20"/>
              </w:rPr>
              <w:t xml:space="preserve"> idioma Português.</w:t>
            </w:r>
          </w:p>
          <w:p w14:paraId="7F8EE340" w14:textId="55EBF703" w:rsidR="00E068BD" w:rsidRPr="00563B6F" w:rsidRDefault="00E068BD" w:rsidP="00E068BD">
            <w:pPr>
              <w:spacing w:line="276" w:lineRule="auto"/>
              <w:ind w:right="144" w:firstLine="323"/>
              <w:jc w:val="both"/>
              <w:rPr>
                <w:rFonts w:cs="Arial"/>
                <w:szCs w:val="20"/>
              </w:rPr>
            </w:pPr>
            <w:r>
              <w:rPr>
                <w:rFonts w:cs="Arial"/>
                <w:szCs w:val="20"/>
              </w:rPr>
              <w:t xml:space="preserve">b. O conhecimento linguístico mínimo recomendado para </w:t>
            </w:r>
            <w:r w:rsidRPr="00E068BD">
              <w:rPr>
                <w:rFonts w:cs="Arial"/>
                <w:szCs w:val="20"/>
                <w:highlight w:val="yellow"/>
              </w:rPr>
              <w:t>acompanhamento das aulas na ..............</w:t>
            </w:r>
            <w:r w:rsidR="00245789">
              <w:rPr>
                <w:rFonts w:cs="Arial"/>
                <w:szCs w:val="20"/>
                <w:highlight w:val="yellow"/>
              </w:rPr>
              <w:t xml:space="preserve"> (sigla da instituição estrangeira)</w:t>
            </w:r>
            <w:r w:rsidRPr="00E068BD">
              <w:rPr>
                <w:rFonts w:cs="Arial"/>
                <w:szCs w:val="20"/>
                <w:highlight w:val="yellow"/>
              </w:rPr>
              <w:t xml:space="preserve"> é ......</w:t>
            </w:r>
            <w:r w:rsidR="00245789">
              <w:rPr>
                <w:rFonts w:cs="Arial"/>
                <w:szCs w:val="20"/>
                <w:highlight w:val="yellow"/>
              </w:rPr>
              <w:t xml:space="preserve"> (nível de proficiência)</w:t>
            </w:r>
            <w:r w:rsidRPr="00E068BD">
              <w:rPr>
                <w:rFonts w:cs="Arial"/>
                <w:szCs w:val="20"/>
                <w:highlight w:val="yellow"/>
              </w:rPr>
              <w:t xml:space="preserve"> em idioma .........</w:t>
            </w:r>
            <w:r w:rsidR="00245789">
              <w:rPr>
                <w:rFonts w:cs="Arial"/>
                <w:szCs w:val="20"/>
                <w:highlight w:val="yellow"/>
              </w:rPr>
              <w:t xml:space="preserve"> (língua exigida / recomendada)</w:t>
            </w:r>
            <w:r w:rsidRPr="00E068BD">
              <w:rPr>
                <w:rFonts w:cs="Arial"/>
                <w:szCs w:val="20"/>
                <w:highlight w:val="yellow"/>
              </w:rPr>
              <w:t>.</w:t>
            </w:r>
          </w:p>
          <w:p w14:paraId="5C4E6FF0" w14:textId="77777777" w:rsidR="00563B6F" w:rsidRPr="00563B6F" w:rsidRDefault="00563B6F" w:rsidP="00563B6F">
            <w:pPr>
              <w:spacing w:line="276" w:lineRule="auto"/>
              <w:ind w:right="144"/>
              <w:jc w:val="both"/>
              <w:rPr>
                <w:rFonts w:cs="Arial"/>
                <w:szCs w:val="20"/>
              </w:rPr>
            </w:pPr>
          </w:p>
          <w:p w14:paraId="4829449F" w14:textId="77777777" w:rsidR="00563B6F" w:rsidRPr="00563B6F" w:rsidRDefault="00563B6F" w:rsidP="00563B6F">
            <w:pPr>
              <w:spacing w:line="276" w:lineRule="auto"/>
              <w:ind w:right="144"/>
              <w:jc w:val="both"/>
              <w:rPr>
                <w:rFonts w:cs="Arial"/>
                <w:szCs w:val="20"/>
              </w:rPr>
            </w:pPr>
            <w:r w:rsidRPr="00563B6F">
              <w:rPr>
                <w:rFonts w:cs="Arial"/>
                <w:b/>
                <w:bCs/>
                <w:szCs w:val="20"/>
              </w:rPr>
              <w:t xml:space="preserve">2.2.4. </w:t>
            </w:r>
            <w:r w:rsidRPr="00563B6F">
              <w:rPr>
                <w:rFonts w:cs="Arial"/>
                <w:szCs w:val="20"/>
              </w:rPr>
              <w:t>Cada estudante deverá seguir um programa desenvolvido conjuntamente entre as duas instituições.</w:t>
            </w:r>
          </w:p>
          <w:p w14:paraId="723A59F5" w14:textId="77777777" w:rsidR="00563B6F" w:rsidRPr="00563B6F" w:rsidRDefault="00563B6F" w:rsidP="00563B6F">
            <w:pPr>
              <w:spacing w:line="276" w:lineRule="auto"/>
              <w:ind w:right="144"/>
              <w:jc w:val="both"/>
              <w:rPr>
                <w:rFonts w:cs="Arial"/>
                <w:b/>
                <w:bCs/>
                <w:szCs w:val="20"/>
              </w:rPr>
            </w:pPr>
          </w:p>
          <w:p w14:paraId="76A858D9" w14:textId="766D7E3F" w:rsidR="00E068BD" w:rsidRDefault="00563B6F" w:rsidP="00563B6F">
            <w:pPr>
              <w:spacing w:line="276" w:lineRule="auto"/>
              <w:ind w:right="144"/>
              <w:jc w:val="both"/>
              <w:rPr>
                <w:rFonts w:cs="Arial"/>
                <w:szCs w:val="20"/>
              </w:rPr>
            </w:pPr>
            <w:r w:rsidRPr="00563B6F">
              <w:rPr>
                <w:rFonts w:cs="Arial"/>
                <w:b/>
                <w:bCs/>
                <w:szCs w:val="20"/>
              </w:rPr>
              <w:t xml:space="preserve">2.2.5. </w:t>
            </w:r>
            <w:r w:rsidRPr="00563B6F">
              <w:rPr>
                <w:rFonts w:cs="Arial"/>
                <w:szCs w:val="20"/>
              </w:rPr>
              <w:t>A duração da estada não deverá exceder um ano acadêmico</w:t>
            </w:r>
            <w:r w:rsidR="00E068BD">
              <w:rPr>
                <w:rFonts w:cs="Arial"/>
                <w:szCs w:val="20"/>
              </w:rPr>
              <w:t>, ou seja, 2 semestres consecutivos</w:t>
            </w:r>
            <w:r w:rsidRPr="00563B6F">
              <w:rPr>
                <w:rFonts w:cs="Arial"/>
                <w:szCs w:val="20"/>
              </w:rPr>
              <w:t>.</w:t>
            </w:r>
          </w:p>
          <w:p w14:paraId="07177EEE" w14:textId="33656B0D" w:rsidR="00563B6F" w:rsidRPr="00563B6F" w:rsidRDefault="00E068BD" w:rsidP="00E068BD">
            <w:pPr>
              <w:spacing w:line="276" w:lineRule="auto"/>
              <w:ind w:right="144" w:firstLine="323"/>
              <w:jc w:val="both"/>
              <w:rPr>
                <w:rFonts w:cs="Arial"/>
                <w:szCs w:val="20"/>
              </w:rPr>
            </w:pPr>
            <w:r>
              <w:rPr>
                <w:rFonts w:cs="Arial"/>
                <w:b/>
                <w:bCs/>
                <w:szCs w:val="20"/>
              </w:rPr>
              <w:t>a</w:t>
            </w:r>
            <w:r w:rsidR="00563B6F" w:rsidRPr="00563B6F">
              <w:rPr>
                <w:rFonts w:cs="Arial"/>
                <w:b/>
                <w:bCs/>
                <w:szCs w:val="20"/>
              </w:rPr>
              <w:t>.</w:t>
            </w:r>
            <w:r w:rsidR="00563B6F" w:rsidRPr="00563B6F">
              <w:rPr>
                <w:rFonts w:cs="Arial"/>
                <w:szCs w:val="20"/>
              </w:rPr>
              <w:t xml:space="preserve"> Os programas de duplo diploma de graduação, bem como as co-orientações de teses, deverão ser objeto de acordo/convênio específico, a ser firmado entre as partes interessadas.</w:t>
            </w:r>
          </w:p>
          <w:p w14:paraId="2B6D23CA" w14:textId="77777777" w:rsidR="00563B6F" w:rsidRPr="00563B6F" w:rsidRDefault="00563B6F" w:rsidP="00563B6F">
            <w:pPr>
              <w:spacing w:line="276" w:lineRule="auto"/>
              <w:ind w:right="144"/>
              <w:jc w:val="both"/>
              <w:rPr>
                <w:rFonts w:cs="Arial"/>
                <w:szCs w:val="20"/>
              </w:rPr>
            </w:pPr>
          </w:p>
          <w:p w14:paraId="13B72ADB" w14:textId="77777777" w:rsidR="00E068BD" w:rsidRDefault="00563B6F" w:rsidP="00563B6F">
            <w:pPr>
              <w:spacing w:line="276" w:lineRule="auto"/>
              <w:ind w:right="144"/>
              <w:jc w:val="both"/>
              <w:rPr>
                <w:rFonts w:cstheme="minorHAnsi"/>
                <w:bCs/>
                <w:szCs w:val="20"/>
              </w:rPr>
            </w:pPr>
            <w:r w:rsidRPr="00563B6F">
              <w:rPr>
                <w:rFonts w:cs="Arial"/>
                <w:b/>
                <w:bCs/>
                <w:szCs w:val="20"/>
              </w:rPr>
              <w:t>2.2.</w:t>
            </w:r>
            <w:r w:rsidR="00E068BD">
              <w:rPr>
                <w:rFonts w:cs="Arial"/>
                <w:b/>
                <w:bCs/>
                <w:szCs w:val="20"/>
              </w:rPr>
              <w:t>6</w:t>
            </w:r>
            <w:r w:rsidRPr="00563B6F">
              <w:rPr>
                <w:rFonts w:cs="Arial"/>
                <w:b/>
                <w:bCs/>
                <w:szCs w:val="20"/>
              </w:rPr>
              <w:t>.</w:t>
            </w:r>
            <w:r w:rsidRPr="00563B6F">
              <w:rPr>
                <w:rFonts w:cs="Arial"/>
                <w:szCs w:val="20"/>
              </w:rPr>
              <w:t xml:space="preserve"> </w:t>
            </w:r>
            <w:r w:rsidR="00E068BD" w:rsidRPr="0002468A">
              <w:rPr>
                <w:rFonts w:cstheme="minorHAnsi"/>
                <w:bCs/>
                <w:szCs w:val="20"/>
              </w:rPr>
              <w:t xml:space="preserve">Cada instituição se compromete </w:t>
            </w:r>
            <w:r w:rsidR="00E068BD" w:rsidRPr="0002468A">
              <w:rPr>
                <w:rFonts w:cstheme="minorHAnsi"/>
                <w:bCs/>
                <w:szCs w:val="20"/>
                <w:highlight w:val="yellow"/>
              </w:rPr>
              <w:t>a aceitar XX estudantes de intercambio por ano acadêmico</w:t>
            </w:r>
            <w:r w:rsidR="00E068BD" w:rsidRPr="0002468A">
              <w:rPr>
                <w:rFonts w:cstheme="minorHAnsi"/>
                <w:bCs/>
                <w:szCs w:val="20"/>
              </w:rPr>
              <w:t xml:space="preserve"> para o programa de intercâmbio</w:t>
            </w:r>
            <w:r w:rsidR="00E068BD">
              <w:rPr>
                <w:rFonts w:cstheme="minorHAnsi"/>
                <w:bCs/>
                <w:szCs w:val="20"/>
              </w:rPr>
              <w:t>.</w:t>
            </w:r>
          </w:p>
          <w:p w14:paraId="1502C01F" w14:textId="5B2EB34A" w:rsidR="00563B6F" w:rsidRPr="00563B6F" w:rsidRDefault="00E068BD" w:rsidP="00E068BD">
            <w:pPr>
              <w:spacing w:line="276" w:lineRule="auto"/>
              <w:ind w:right="144" w:firstLine="323"/>
              <w:jc w:val="both"/>
              <w:rPr>
                <w:rFonts w:cs="Arial"/>
                <w:szCs w:val="20"/>
              </w:rPr>
            </w:pPr>
            <w:r w:rsidRPr="00E068BD">
              <w:rPr>
                <w:rFonts w:cstheme="minorHAnsi"/>
                <w:b/>
                <w:szCs w:val="20"/>
              </w:rPr>
              <w:t>a.</w:t>
            </w:r>
            <w:r>
              <w:rPr>
                <w:rFonts w:cstheme="minorHAnsi"/>
                <w:bCs/>
                <w:szCs w:val="20"/>
              </w:rPr>
              <w:t xml:space="preserve"> A quantidade de vagas de intercâmbio poderá se alterar</w:t>
            </w:r>
            <w:r w:rsidRPr="0002468A">
              <w:rPr>
                <w:rFonts w:cstheme="minorHAnsi"/>
                <w:bCs/>
                <w:szCs w:val="20"/>
              </w:rPr>
              <w:t xml:space="preserve"> </w:t>
            </w:r>
            <w:r>
              <w:rPr>
                <w:rFonts w:cstheme="minorHAnsi"/>
                <w:bCs/>
                <w:szCs w:val="20"/>
              </w:rPr>
              <w:t>conforme</w:t>
            </w:r>
            <w:r w:rsidRPr="0002468A">
              <w:rPr>
                <w:rFonts w:cstheme="minorHAnsi"/>
                <w:bCs/>
                <w:szCs w:val="20"/>
              </w:rPr>
              <w:t xml:space="preserve"> negoci</w:t>
            </w:r>
            <w:r>
              <w:rPr>
                <w:rFonts w:cstheme="minorHAnsi"/>
                <w:bCs/>
                <w:szCs w:val="20"/>
              </w:rPr>
              <w:t>ação</w:t>
            </w:r>
            <w:r w:rsidRPr="0002468A">
              <w:rPr>
                <w:rFonts w:cstheme="minorHAnsi"/>
                <w:bCs/>
                <w:szCs w:val="20"/>
              </w:rPr>
              <w:t xml:space="preserve"> </w:t>
            </w:r>
            <w:r>
              <w:rPr>
                <w:rFonts w:cstheme="minorHAnsi"/>
                <w:bCs/>
                <w:szCs w:val="20"/>
              </w:rPr>
              <w:t xml:space="preserve">prévia, </w:t>
            </w:r>
            <w:r w:rsidRPr="0002468A">
              <w:rPr>
                <w:rFonts w:cstheme="minorHAnsi"/>
                <w:bCs/>
                <w:szCs w:val="20"/>
              </w:rPr>
              <w:t>por escrito</w:t>
            </w:r>
            <w:r>
              <w:rPr>
                <w:rFonts w:cstheme="minorHAnsi"/>
                <w:bCs/>
                <w:szCs w:val="20"/>
              </w:rPr>
              <w:t>,</w:t>
            </w:r>
            <w:r w:rsidRPr="0002468A">
              <w:rPr>
                <w:rFonts w:cstheme="minorHAnsi"/>
                <w:bCs/>
                <w:szCs w:val="20"/>
              </w:rPr>
              <w:t xml:space="preserve"> entre as instituições, a fim de manter um equilíbrio razoável entre as instituições.</w:t>
            </w:r>
          </w:p>
          <w:p w14:paraId="25912088" w14:textId="77777777" w:rsidR="00563B6F" w:rsidRPr="00563B6F" w:rsidRDefault="00563B6F" w:rsidP="00563B6F">
            <w:pPr>
              <w:spacing w:line="276" w:lineRule="auto"/>
              <w:ind w:right="144"/>
              <w:jc w:val="both"/>
              <w:rPr>
                <w:rFonts w:cs="Arial"/>
                <w:szCs w:val="20"/>
              </w:rPr>
            </w:pPr>
          </w:p>
          <w:p w14:paraId="2A072F24" w14:textId="4B9472BF" w:rsidR="00563B6F" w:rsidRDefault="00563B6F" w:rsidP="00563B6F">
            <w:pPr>
              <w:spacing w:line="276" w:lineRule="auto"/>
              <w:jc w:val="both"/>
              <w:rPr>
                <w:rFonts w:cs="Arial"/>
                <w:szCs w:val="20"/>
              </w:rPr>
            </w:pPr>
            <w:r w:rsidRPr="00563B6F">
              <w:rPr>
                <w:rFonts w:cs="Arial"/>
                <w:b/>
                <w:bCs/>
                <w:szCs w:val="20"/>
              </w:rPr>
              <w:t>2.2.</w:t>
            </w:r>
            <w:r w:rsidR="00E068BD">
              <w:rPr>
                <w:rFonts w:cs="Arial"/>
                <w:b/>
                <w:bCs/>
                <w:szCs w:val="20"/>
              </w:rPr>
              <w:t>7</w:t>
            </w:r>
            <w:r w:rsidRPr="00563B6F">
              <w:rPr>
                <w:rFonts w:cs="Arial"/>
                <w:b/>
                <w:bCs/>
                <w:szCs w:val="20"/>
              </w:rPr>
              <w:t xml:space="preserve">. </w:t>
            </w:r>
            <w:r w:rsidRPr="00563B6F">
              <w:rPr>
                <w:rFonts w:cs="Arial"/>
                <w:szCs w:val="20"/>
              </w:rPr>
              <w:t>O seguro saúde deverá ser providenciado pelo aluno no país de origem, antes de sua chegada à instituição receptora.</w:t>
            </w:r>
          </w:p>
          <w:p w14:paraId="5B1D26E1" w14:textId="6EFE3A15" w:rsidR="00563B6F" w:rsidRPr="00563B6F" w:rsidRDefault="00563B6F" w:rsidP="00563B6F">
            <w:pPr>
              <w:spacing w:line="276" w:lineRule="auto"/>
              <w:jc w:val="both"/>
              <w:rPr>
                <w:rFonts w:cs="Arial"/>
                <w:szCs w:val="20"/>
              </w:rPr>
            </w:pPr>
          </w:p>
        </w:tc>
      </w:tr>
      <w:tr w:rsidR="00563B6F" w14:paraId="2DD4BA65" w14:textId="77777777" w:rsidTr="00563B6F">
        <w:tc>
          <w:tcPr>
            <w:tcW w:w="4814" w:type="dxa"/>
          </w:tcPr>
          <w:p w14:paraId="2393AE0E" w14:textId="5A479052" w:rsidR="00BA6E74" w:rsidRDefault="00BA6E74" w:rsidP="00BA6E74">
            <w:pPr>
              <w:spacing w:line="276" w:lineRule="auto"/>
              <w:ind w:right="144"/>
              <w:jc w:val="both"/>
              <w:rPr>
                <w:rFonts w:cstheme="minorHAnsi"/>
                <w:b/>
                <w:bCs/>
                <w:szCs w:val="20"/>
                <w:lang w:val="es-ES"/>
              </w:rPr>
            </w:pPr>
            <w:r w:rsidRPr="00655D66">
              <w:rPr>
                <w:rFonts w:cstheme="minorHAnsi"/>
                <w:b/>
                <w:bCs/>
                <w:szCs w:val="20"/>
                <w:lang w:val="es-ES"/>
              </w:rPr>
              <w:lastRenderedPageBreak/>
              <w:t>2.3</w:t>
            </w:r>
            <w:r w:rsidRPr="00655D66">
              <w:rPr>
                <w:rFonts w:cstheme="minorHAnsi"/>
                <w:b/>
                <w:bCs/>
                <w:szCs w:val="20"/>
                <w:lang w:val="es-ES"/>
              </w:rPr>
              <w:tab/>
              <w:t>personale tecnico-amministrativo</w:t>
            </w:r>
            <w:r w:rsidRPr="0004736E">
              <w:rPr>
                <w:rFonts w:cstheme="minorHAnsi"/>
                <w:b/>
                <w:bCs/>
                <w:szCs w:val="20"/>
                <w:lang w:val="es-ES"/>
              </w:rPr>
              <w:t>:</w:t>
            </w:r>
          </w:p>
          <w:p w14:paraId="067880F8" w14:textId="77777777" w:rsidR="00BA6E74" w:rsidRPr="0004736E" w:rsidRDefault="00BA6E74" w:rsidP="00BA6E74">
            <w:pPr>
              <w:spacing w:line="276" w:lineRule="auto"/>
              <w:ind w:right="144"/>
              <w:jc w:val="both"/>
              <w:rPr>
                <w:rFonts w:cstheme="minorHAnsi"/>
                <w:b/>
                <w:bCs/>
                <w:szCs w:val="20"/>
                <w:lang w:val="es-ES"/>
              </w:rPr>
            </w:pPr>
          </w:p>
          <w:p w14:paraId="7389075B" w14:textId="77777777" w:rsidR="00BA6E74" w:rsidRPr="0004736E" w:rsidRDefault="00BA6E74" w:rsidP="00BA6E74">
            <w:pPr>
              <w:spacing w:line="276" w:lineRule="auto"/>
              <w:ind w:right="144"/>
              <w:jc w:val="both"/>
              <w:rPr>
                <w:rFonts w:cstheme="minorHAnsi"/>
                <w:szCs w:val="20"/>
                <w:lang w:val="es-ES"/>
              </w:rPr>
            </w:pPr>
            <w:r w:rsidRPr="0004736E">
              <w:rPr>
                <w:rFonts w:cstheme="minorHAnsi"/>
                <w:szCs w:val="20"/>
                <w:lang w:val="es-ES"/>
              </w:rPr>
              <w:t>2.3.1. Al fine di stimolare lo scambio di esperienze e conoscenze amministrative in aree di interesse comune, le istituzioni possono indicare alcuni membri dei propri team tecnico-amministrativi per partecipare al programma.</w:t>
            </w:r>
          </w:p>
          <w:p w14:paraId="6AEC17B5" w14:textId="77777777" w:rsidR="00BA6E74" w:rsidRPr="0004736E" w:rsidRDefault="00BA6E74" w:rsidP="00BA6E74">
            <w:pPr>
              <w:spacing w:line="276" w:lineRule="auto"/>
              <w:ind w:right="144"/>
              <w:jc w:val="both"/>
              <w:rPr>
                <w:rFonts w:cstheme="minorHAnsi"/>
                <w:szCs w:val="20"/>
                <w:lang w:val="es-ES"/>
              </w:rPr>
            </w:pPr>
          </w:p>
          <w:p w14:paraId="7E565916" w14:textId="77777777" w:rsidR="00BA6E74" w:rsidRPr="0004736E" w:rsidRDefault="00BA6E74" w:rsidP="00BA6E74">
            <w:pPr>
              <w:spacing w:line="276" w:lineRule="auto"/>
              <w:ind w:right="144"/>
              <w:jc w:val="both"/>
              <w:rPr>
                <w:rFonts w:cstheme="minorHAnsi"/>
                <w:szCs w:val="20"/>
                <w:lang w:val="it-IT"/>
              </w:rPr>
            </w:pPr>
            <w:r w:rsidRPr="0004736E">
              <w:rPr>
                <w:rFonts w:cstheme="minorHAnsi"/>
                <w:szCs w:val="20"/>
                <w:lang w:val="es-ES"/>
              </w:rPr>
              <w:t>2.3.2. L'assistenza sanitaria sarà a cura degli interessati e coperta dai propri paesi di provemenza</w:t>
            </w:r>
          </w:p>
          <w:p w14:paraId="51A49535" w14:textId="77777777" w:rsidR="00BA6E74" w:rsidRPr="0004736E" w:rsidRDefault="00BA6E74" w:rsidP="00BA6E74">
            <w:pPr>
              <w:spacing w:line="276" w:lineRule="auto"/>
              <w:ind w:right="144"/>
              <w:jc w:val="both"/>
              <w:rPr>
                <w:rFonts w:cstheme="minorHAnsi"/>
                <w:szCs w:val="20"/>
                <w:lang w:val="es-ES"/>
              </w:rPr>
            </w:pPr>
          </w:p>
          <w:p w14:paraId="31FCE19B" w14:textId="77777777" w:rsidR="00BA6E74" w:rsidRPr="0004736E" w:rsidRDefault="00BA6E74" w:rsidP="00BA6E74">
            <w:pPr>
              <w:spacing w:line="276" w:lineRule="auto"/>
              <w:ind w:right="144"/>
              <w:jc w:val="both"/>
              <w:rPr>
                <w:rFonts w:cstheme="minorHAnsi"/>
                <w:szCs w:val="20"/>
                <w:lang w:val="es-ES"/>
              </w:rPr>
            </w:pPr>
            <w:r w:rsidRPr="0004736E">
              <w:rPr>
                <w:rFonts w:cstheme="minorHAnsi"/>
                <w:szCs w:val="20"/>
                <w:lang w:val="es-ES"/>
              </w:rPr>
              <w:t>2.3.3. Gli stipendi saranno pagati dall'istituto di appartenenza.</w:t>
            </w:r>
          </w:p>
          <w:p w14:paraId="4D67B87F" w14:textId="77777777" w:rsidR="00BA6E74" w:rsidRPr="0004736E" w:rsidRDefault="00BA6E74" w:rsidP="00BA6E74">
            <w:pPr>
              <w:spacing w:line="276" w:lineRule="auto"/>
              <w:ind w:right="144"/>
              <w:jc w:val="both"/>
              <w:rPr>
                <w:rFonts w:cstheme="minorHAnsi"/>
                <w:szCs w:val="20"/>
                <w:lang w:val="es-ES"/>
              </w:rPr>
            </w:pPr>
          </w:p>
          <w:p w14:paraId="4AFE961C" w14:textId="1F1DBB07" w:rsidR="009D48FF" w:rsidRPr="00BA6E74" w:rsidRDefault="00BA6E74" w:rsidP="00BA6E74">
            <w:pPr>
              <w:spacing w:line="276" w:lineRule="auto"/>
              <w:jc w:val="both"/>
              <w:rPr>
                <w:bCs/>
                <w:sz w:val="24"/>
                <w:szCs w:val="24"/>
              </w:rPr>
            </w:pPr>
            <w:r w:rsidRPr="0004736E">
              <w:rPr>
                <w:rFonts w:cstheme="minorHAnsi"/>
                <w:szCs w:val="20"/>
                <w:lang w:val="es-ES"/>
              </w:rPr>
              <w:t>2.3.4. Le attività svolte durante il periodo di scambio devono coincidere con l'attività professionale svolta nell'istituto di provenienza e deve essere redatta una relazione da consegnare all'istituto ospitante ea quello di provenienza.</w:t>
            </w:r>
          </w:p>
          <w:p w14:paraId="51FF6ED6" w14:textId="77777777" w:rsidR="00563B6F" w:rsidRPr="00BA6E74" w:rsidRDefault="00563B6F" w:rsidP="009D48FF">
            <w:pPr>
              <w:spacing w:line="276" w:lineRule="auto"/>
              <w:jc w:val="both"/>
            </w:pPr>
          </w:p>
        </w:tc>
        <w:tc>
          <w:tcPr>
            <w:tcW w:w="4815" w:type="dxa"/>
          </w:tcPr>
          <w:p w14:paraId="6B4B76FA" w14:textId="77777777" w:rsidR="00563B6F" w:rsidRPr="00563B6F" w:rsidRDefault="00563B6F" w:rsidP="00563B6F">
            <w:pPr>
              <w:spacing w:line="276" w:lineRule="auto"/>
              <w:ind w:right="144"/>
              <w:jc w:val="both"/>
              <w:rPr>
                <w:rFonts w:cs="Arial"/>
                <w:b/>
                <w:bCs/>
                <w:szCs w:val="20"/>
              </w:rPr>
            </w:pPr>
            <w:r w:rsidRPr="00563B6F">
              <w:rPr>
                <w:rFonts w:cs="Arial"/>
                <w:b/>
                <w:bCs/>
                <w:szCs w:val="20"/>
              </w:rPr>
              <w:t>2.3. Membros da equipe técnico-administrativa:</w:t>
            </w:r>
          </w:p>
          <w:p w14:paraId="49203840" w14:textId="77777777" w:rsidR="00563B6F" w:rsidRPr="00563B6F" w:rsidRDefault="00563B6F" w:rsidP="00563B6F">
            <w:pPr>
              <w:spacing w:line="276" w:lineRule="auto"/>
              <w:ind w:right="144"/>
              <w:jc w:val="both"/>
              <w:rPr>
                <w:rFonts w:cs="Arial"/>
                <w:b/>
                <w:bCs/>
                <w:szCs w:val="20"/>
              </w:rPr>
            </w:pPr>
          </w:p>
          <w:p w14:paraId="741ACA96" w14:textId="77777777" w:rsidR="00563B6F" w:rsidRPr="00563B6F" w:rsidRDefault="00563B6F" w:rsidP="00563B6F">
            <w:pPr>
              <w:spacing w:line="276" w:lineRule="auto"/>
              <w:ind w:right="144"/>
              <w:jc w:val="both"/>
              <w:rPr>
                <w:rFonts w:cs="Arial"/>
                <w:szCs w:val="20"/>
              </w:rPr>
            </w:pPr>
            <w:r w:rsidRPr="00563B6F">
              <w:rPr>
                <w:rFonts w:cs="Arial"/>
                <w:b/>
                <w:bCs/>
                <w:szCs w:val="20"/>
              </w:rPr>
              <w:t>2.3.1.</w:t>
            </w:r>
            <w:r w:rsidRPr="00563B6F">
              <w:rPr>
                <w:rFonts w:cs="Arial"/>
                <w:szCs w:val="20"/>
              </w:rPr>
              <w:t xml:space="preserve"> Com o intuito de estimular a troca de experiências e conhecimentos administrativos em áreas de interesse comum, as instituições poderão indicar membro(s) de suas equipes técnico-administrativas para participar do intercâmbio.</w:t>
            </w:r>
          </w:p>
          <w:p w14:paraId="42DAC671" w14:textId="77777777" w:rsidR="00563B6F" w:rsidRPr="00563B6F" w:rsidRDefault="00563B6F" w:rsidP="00563B6F">
            <w:pPr>
              <w:spacing w:line="276" w:lineRule="auto"/>
              <w:ind w:right="144"/>
              <w:jc w:val="both"/>
              <w:rPr>
                <w:rFonts w:cs="Arial"/>
                <w:szCs w:val="20"/>
              </w:rPr>
            </w:pPr>
          </w:p>
          <w:p w14:paraId="5DFBB0E5" w14:textId="77777777" w:rsidR="00563B6F" w:rsidRPr="00563B6F" w:rsidRDefault="00563B6F" w:rsidP="00563B6F">
            <w:pPr>
              <w:spacing w:line="276" w:lineRule="auto"/>
              <w:ind w:right="144"/>
              <w:jc w:val="both"/>
              <w:rPr>
                <w:rFonts w:cs="Arial"/>
                <w:szCs w:val="20"/>
              </w:rPr>
            </w:pPr>
            <w:r w:rsidRPr="00563B6F">
              <w:rPr>
                <w:rFonts w:cs="Arial"/>
                <w:b/>
                <w:bCs/>
                <w:szCs w:val="20"/>
              </w:rPr>
              <w:t>2.3.2.</w:t>
            </w:r>
            <w:r w:rsidRPr="00563B6F">
              <w:rPr>
                <w:rFonts w:cs="Arial"/>
                <w:szCs w:val="20"/>
              </w:rPr>
              <w:t xml:space="preserve"> O seguro saúde deverá ser providenciado pelo interessado no país de origem.</w:t>
            </w:r>
          </w:p>
          <w:p w14:paraId="1BBE24D9" w14:textId="77777777" w:rsidR="00563B6F" w:rsidRPr="00563B6F" w:rsidRDefault="00563B6F" w:rsidP="00563B6F">
            <w:pPr>
              <w:spacing w:line="276" w:lineRule="auto"/>
              <w:ind w:right="144"/>
              <w:jc w:val="both"/>
              <w:rPr>
                <w:rFonts w:cs="Arial"/>
                <w:szCs w:val="20"/>
              </w:rPr>
            </w:pPr>
          </w:p>
          <w:p w14:paraId="689862A2" w14:textId="77777777" w:rsidR="00563B6F" w:rsidRPr="00563B6F" w:rsidRDefault="00563B6F" w:rsidP="00563B6F">
            <w:pPr>
              <w:spacing w:line="276" w:lineRule="auto"/>
              <w:ind w:right="144"/>
              <w:jc w:val="both"/>
              <w:rPr>
                <w:rFonts w:cs="Arial"/>
                <w:szCs w:val="20"/>
              </w:rPr>
            </w:pPr>
            <w:r w:rsidRPr="00563B6F">
              <w:rPr>
                <w:rFonts w:cs="Arial"/>
                <w:b/>
                <w:bCs/>
                <w:szCs w:val="20"/>
              </w:rPr>
              <w:t>2.3.3.</w:t>
            </w:r>
            <w:r w:rsidRPr="00563B6F">
              <w:rPr>
                <w:rFonts w:cs="Arial"/>
                <w:szCs w:val="20"/>
              </w:rPr>
              <w:t xml:space="preserve"> Os salários serão pagos pela instituição de origem.</w:t>
            </w:r>
          </w:p>
          <w:p w14:paraId="390CDDD5" w14:textId="77777777" w:rsidR="00563B6F" w:rsidRPr="00563B6F" w:rsidRDefault="00563B6F" w:rsidP="00563B6F">
            <w:pPr>
              <w:spacing w:line="276" w:lineRule="auto"/>
              <w:ind w:right="144"/>
              <w:jc w:val="both"/>
              <w:rPr>
                <w:rFonts w:cs="Arial"/>
                <w:szCs w:val="20"/>
              </w:rPr>
            </w:pPr>
          </w:p>
          <w:p w14:paraId="3DA70D52" w14:textId="77777777" w:rsidR="00563B6F" w:rsidRPr="00563B6F" w:rsidRDefault="00563B6F" w:rsidP="00563B6F">
            <w:pPr>
              <w:spacing w:line="276" w:lineRule="auto"/>
              <w:ind w:right="144"/>
              <w:jc w:val="both"/>
              <w:rPr>
                <w:rFonts w:cs="Arial"/>
                <w:szCs w:val="20"/>
              </w:rPr>
            </w:pPr>
            <w:r w:rsidRPr="00563B6F">
              <w:rPr>
                <w:rFonts w:cs="Arial"/>
                <w:b/>
                <w:bCs/>
                <w:szCs w:val="20"/>
              </w:rPr>
              <w:t>2.3.4.</w:t>
            </w:r>
            <w:r w:rsidRPr="00563B6F">
              <w:rPr>
                <w:rFonts w:cs="Arial"/>
                <w:szCs w:val="20"/>
              </w:rPr>
              <w:t xml:space="preserve"> As atividades desenvolvidas durante o período do intercâmbio deverão ser condizentes com a atuação profissional na instituição de origem, devendo gerar um relatório a ser entregue às instituições receptora e de origem.</w:t>
            </w:r>
          </w:p>
          <w:p w14:paraId="4F4BE673" w14:textId="77777777" w:rsidR="00563B6F" w:rsidRPr="00563B6F" w:rsidRDefault="00563B6F" w:rsidP="00563B6F">
            <w:pPr>
              <w:spacing w:line="276" w:lineRule="auto"/>
              <w:rPr>
                <w:rFonts w:cs="Arial"/>
                <w:szCs w:val="20"/>
              </w:rPr>
            </w:pPr>
          </w:p>
        </w:tc>
      </w:tr>
      <w:tr w:rsidR="00563B6F" w14:paraId="0A604D88" w14:textId="77777777" w:rsidTr="00563B6F">
        <w:tc>
          <w:tcPr>
            <w:tcW w:w="4814" w:type="dxa"/>
          </w:tcPr>
          <w:p w14:paraId="2C827B67" w14:textId="77777777" w:rsidR="00BA6E74" w:rsidRPr="0002468A" w:rsidRDefault="00BA6E74" w:rsidP="00BA6E74">
            <w:pPr>
              <w:spacing w:line="276" w:lineRule="auto"/>
              <w:ind w:right="144"/>
              <w:jc w:val="both"/>
              <w:rPr>
                <w:rFonts w:cstheme="minorHAnsi"/>
                <w:b/>
                <w:bCs/>
                <w:szCs w:val="20"/>
                <w:lang w:val="es-ES"/>
              </w:rPr>
            </w:pPr>
            <w:r w:rsidRPr="00655D66">
              <w:rPr>
                <w:rFonts w:cstheme="minorHAnsi"/>
                <w:b/>
                <w:bCs/>
                <w:szCs w:val="20"/>
                <w:lang w:val="es-ES"/>
              </w:rPr>
              <w:t>ARTICOLO 3 - SUPPORTI FINANZIARI</w:t>
            </w:r>
          </w:p>
          <w:p w14:paraId="24C4EDB2" w14:textId="77777777" w:rsidR="00BA6E74" w:rsidRDefault="00BA6E74" w:rsidP="00BA6E74">
            <w:pPr>
              <w:spacing w:line="276" w:lineRule="auto"/>
              <w:ind w:right="144"/>
              <w:jc w:val="both"/>
              <w:rPr>
                <w:rFonts w:cstheme="minorHAnsi"/>
                <w:b/>
                <w:bCs/>
                <w:szCs w:val="20"/>
                <w:lang w:val="es-ES"/>
              </w:rPr>
            </w:pPr>
          </w:p>
          <w:p w14:paraId="31DF7FE2" w14:textId="77777777" w:rsidR="00BA6E74" w:rsidRPr="0002468A" w:rsidRDefault="00BA6E74" w:rsidP="00BA6E74">
            <w:pPr>
              <w:spacing w:line="276" w:lineRule="auto"/>
              <w:ind w:right="144"/>
              <w:jc w:val="both"/>
              <w:rPr>
                <w:rFonts w:cstheme="minorHAnsi"/>
                <w:szCs w:val="20"/>
                <w:lang w:val="es-ES"/>
              </w:rPr>
            </w:pPr>
            <w:r w:rsidRPr="0002468A">
              <w:rPr>
                <w:rFonts w:cstheme="minorHAnsi"/>
                <w:b/>
                <w:bCs/>
                <w:szCs w:val="20"/>
                <w:lang w:val="es-ES"/>
              </w:rPr>
              <w:t>3.1</w:t>
            </w:r>
            <w:r w:rsidRPr="0002468A">
              <w:rPr>
                <w:rFonts w:cstheme="minorHAnsi"/>
                <w:szCs w:val="20"/>
                <w:lang w:val="es-ES"/>
              </w:rPr>
              <w:t xml:space="preserve">. </w:t>
            </w:r>
            <w:r w:rsidRPr="0004736E">
              <w:rPr>
                <w:rFonts w:cstheme="minorHAnsi"/>
                <w:szCs w:val="20"/>
                <w:lang w:val="es-ES"/>
              </w:rPr>
              <w:t xml:space="preserve">I docenti che partecipano dei programmi di scambio non pagheranno le tasse nell'istituzione che li ospita. Le spese (viaggio, alloggio, eccetera) </w:t>
            </w:r>
            <w:r w:rsidRPr="0004736E">
              <w:rPr>
                <w:rFonts w:cstheme="minorHAnsi"/>
                <w:szCs w:val="20"/>
                <w:lang w:val="es-ES"/>
              </w:rPr>
              <w:lastRenderedPageBreak/>
              <w:t>saranno sostenute dall'interessato, che potrà ricevere finanziamenti da organi esterni alle istituzioni.</w:t>
            </w:r>
          </w:p>
          <w:p w14:paraId="6639E01C" w14:textId="77777777" w:rsidR="00BA6E74" w:rsidRPr="0002468A" w:rsidRDefault="00BA6E74" w:rsidP="00BA6E74">
            <w:pPr>
              <w:spacing w:line="276" w:lineRule="auto"/>
              <w:ind w:right="144"/>
              <w:jc w:val="both"/>
              <w:rPr>
                <w:rFonts w:cstheme="minorHAnsi"/>
                <w:szCs w:val="20"/>
                <w:lang w:val="es-ES"/>
              </w:rPr>
            </w:pPr>
          </w:p>
          <w:p w14:paraId="5557784C" w14:textId="77777777" w:rsidR="00BA6E74" w:rsidRPr="0002468A" w:rsidRDefault="00BA6E74" w:rsidP="00BA6E74">
            <w:pPr>
              <w:spacing w:line="276" w:lineRule="auto"/>
              <w:ind w:right="144"/>
              <w:jc w:val="both"/>
              <w:rPr>
                <w:rFonts w:cstheme="minorHAnsi"/>
                <w:szCs w:val="20"/>
                <w:lang w:val="es-ES"/>
              </w:rPr>
            </w:pPr>
            <w:r w:rsidRPr="0002468A">
              <w:rPr>
                <w:rFonts w:cstheme="minorHAnsi"/>
                <w:b/>
                <w:bCs/>
                <w:szCs w:val="20"/>
                <w:lang w:val="es-ES"/>
              </w:rPr>
              <w:t>3.2.</w:t>
            </w:r>
            <w:r w:rsidRPr="0002468A">
              <w:rPr>
                <w:rFonts w:cstheme="minorHAnsi"/>
                <w:szCs w:val="20"/>
                <w:lang w:val="es-ES"/>
              </w:rPr>
              <w:t xml:space="preserve"> </w:t>
            </w:r>
            <w:r w:rsidRPr="0004736E">
              <w:rPr>
                <w:rFonts w:cstheme="minorHAnsi"/>
                <w:szCs w:val="20"/>
                <w:lang w:val="es-ES"/>
              </w:rPr>
              <w:t xml:space="preserve">Gli studenti che partecipano al programma di scambio dovranno pagare le tasse universitarie, se esistenti, nella propria istituzione di appartenenza. Le altre spese (viaggio, alloggio, etc.) potranno essere finanziate da organi esterni alle istituzioni o saranno a carico dello studente. </w:t>
            </w:r>
            <w:r w:rsidRPr="0002468A">
              <w:rPr>
                <w:rFonts w:cstheme="minorHAnsi"/>
                <w:szCs w:val="20"/>
                <w:lang w:val="es-ES"/>
              </w:rPr>
              <w:t xml:space="preserve"> </w:t>
            </w:r>
          </w:p>
          <w:p w14:paraId="17AEEB8E" w14:textId="77777777" w:rsidR="00BA6E74" w:rsidRPr="0002468A" w:rsidRDefault="00BA6E74" w:rsidP="00BA6E74">
            <w:pPr>
              <w:spacing w:line="276" w:lineRule="auto"/>
              <w:ind w:right="144"/>
              <w:jc w:val="both"/>
              <w:rPr>
                <w:rFonts w:cstheme="minorHAnsi"/>
                <w:szCs w:val="20"/>
                <w:lang w:val="es-ES"/>
              </w:rPr>
            </w:pPr>
          </w:p>
          <w:p w14:paraId="2C8F684D" w14:textId="77777777" w:rsidR="00BA6E74" w:rsidRPr="0002468A" w:rsidRDefault="00BA6E74" w:rsidP="00BA6E74">
            <w:pPr>
              <w:spacing w:line="276" w:lineRule="auto"/>
              <w:ind w:right="144"/>
              <w:jc w:val="both"/>
              <w:rPr>
                <w:rFonts w:cstheme="minorHAnsi"/>
                <w:szCs w:val="20"/>
                <w:lang w:val="es-ES"/>
              </w:rPr>
            </w:pPr>
            <w:r w:rsidRPr="0002468A">
              <w:rPr>
                <w:rFonts w:cstheme="minorHAnsi"/>
                <w:b/>
                <w:bCs/>
                <w:szCs w:val="20"/>
                <w:lang w:val="es-ES"/>
              </w:rPr>
              <w:t>3.3.</w:t>
            </w:r>
            <w:r>
              <w:rPr>
                <w:rFonts w:cstheme="minorHAnsi"/>
                <w:b/>
                <w:bCs/>
                <w:szCs w:val="20"/>
                <w:lang w:val="es-ES"/>
              </w:rPr>
              <w:t xml:space="preserve"> </w:t>
            </w:r>
            <w:r w:rsidRPr="0004736E">
              <w:rPr>
                <w:rFonts w:cstheme="minorHAnsi"/>
                <w:szCs w:val="20"/>
                <w:lang w:val="es-ES"/>
              </w:rPr>
              <w:t>Nel caso di scambio di personale tecnico-amministrativo, le spese  saranno  sostenute dalle istituzioni di appartenenza, in base alle disponibilità finanziarie destinate allo scopo.</w:t>
            </w:r>
          </w:p>
          <w:p w14:paraId="14A110EA" w14:textId="77777777" w:rsidR="00BA6E74" w:rsidRPr="0002468A" w:rsidRDefault="00BA6E74" w:rsidP="00BA6E74">
            <w:pPr>
              <w:spacing w:line="276" w:lineRule="auto"/>
              <w:ind w:right="144"/>
              <w:jc w:val="both"/>
              <w:rPr>
                <w:rFonts w:cstheme="minorHAnsi"/>
                <w:szCs w:val="20"/>
                <w:lang w:val="es-ES"/>
              </w:rPr>
            </w:pPr>
          </w:p>
          <w:p w14:paraId="5164D96C" w14:textId="0212AAAB" w:rsidR="002017B8" w:rsidRPr="00BA6E74" w:rsidRDefault="00BA6E74" w:rsidP="00BA6E74">
            <w:pPr>
              <w:spacing w:line="276" w:lineRule="auto"/>
              <w:jc w:val="both"/>
            </w:pPr>
            <w:r w:rsidRPr="0002468A">
              <w:rPr>
                <w:rFonts w:cstheme="minorHAnsi"/>
                <w:b/>
                <w:bCs/>
                <w:szCs w:val="20"/>
                <w:lang w:val="es-ES"/>
              </w:rPr>
              <w:t>3.4.</w:t>
            </w:r>
            <w:r w:rsidRPr="0002468A">
              <w:rPr>
                <w:rFonts w:cstheme="minorHAnsi"/>
                <w:szCs w:val="20"/>
                <w:lang w:val="es-ES"/>
              </w:rPr>
              <w:t xml:space="preserve">  </w:t>
            </w:r>
            <w:r w:rsidRPr="0004736E">
              <w:rPr>
                <w:rFonts w:cstheme="minorHAnsi"/>
                <w:szCs w:val="20"/>
                <w:lang w:val="es-ES"/>
              </w:rPr>
              <w:t>La convenzione non implica alcun impegno a fornire supporti finanziari da parte delle isti tuzioni.</w:t>
            </w:r>
          </w:p>
        </w:tc>
        <w:tc>
          <w:tcPr>
            <w:tcW w:w="4815" w:type="dxa"/>
          </w:tcPr>
          <w:p w14:paraId="19C403DA" w14:textId="77777777" w:rsidR="00563B6F" w:rsidRPr="00563B6F" w:rsidRDefault="00563B6F" w:rsidP="00563B6F">
            <w:pPr>
              <w:spacing w:line="276" w:lineRule="auto"/>
              <w:ind w:right="144"/>
              <w:jc w:val="both"/>
              <w:rPr>
                <w:rFonts w:cs="Arial"/>
                <w:b/>
                <w:bCs/>
                <w:szCs w:val="20"/>
              </w:rPr>
            </w:pPr>
            <w:r w:rsidRPr="00563B6F">
              <w:rPr>
                <w:rFonts w:cs="Arial"/>
                <w:b/>
                <w:bCs/>
                <w:szCs w:val="20"/>
              </w:rPr>
              <w:lastRenderedPageBreak/>
              <w:t xml:space="preserve">CLÁUSULA TERCEIRA – </w:t>
            </w:r>
            <w:r w:rsidRPr="00563B6F">
              <w:rPr>
                <w:rFonts w:cs="Arial"/>
                <w:b/>
                <w:bCs/>
                <w:szCs w:val="20"/>
                <w:u w:val="single"/>
              </w:rPr>
              <w:t>SUPORTE FINANCEIRO</w:t>
            </w:r>
          </w:p>
          <w:p w14:paraId="0FD490B9" w14:textId="77777777" w:rsidR="00563B6F" w:rsidRPr="00563B6F" w:rsidRDefault="00563B6F" w:rsidP="00563B6F">
            <w:pPr>
              <w:spacing w:line="276" w:lineRule="auto"/>
              <w:ind w:right="144"/>
              <w:jc w:val="both"/>
              <w:rPr>
                <w:rFonts w:cs="Arial"/>
                <w:b/>
                <w:bCs/>
                <w:szCs w:val="20"/>
              </w:rPr>
            </w:pPr>
          </w:p>
          <w:p w14:paraId="68C0CA78" w14:textId="5CDE855C" w:rsidR="00563B6F" w:rsidRPr="00563B6F" w:rsidRDefault="00563B6F" w:rsidP="00563B6F">
            <w:pPr>
              <w:spacing w:line="276" w:lineRule="auto"/>
              <w:ind w:right="144"/>
              <w:jc w:val="both"/>
              <w:rPr>
                <w:rFonts w:cs="Arial"/>
                <w:szCs w:val="20"/>
              </w:rPr>
            </w:pPr>
            <w:r w:rsidRPr="00563B6F">
              <w:rPr>
                <w:rFonts w:cs="Arial"/>
                <w:b/>
                <w:bCs/>
                <w:szCs w:val="20"/>
              </w:rPr>
              <w:t>3.1.</w:t>
            </w:r>
            <w:r w:rsidRPr="00563B6F">
              <w:rPr>
                <w:rFonts w:cs="Arial"/>
                <w:szCs w:val="20"/>
              </w:rPr>
              <w:t xml:space="preserve"> Os docentes envolvidos no intercâmbio não pagarão taxas na instituição receptora. As demais </w:t>
            </w:r>
            <w:r w:rsidRPr="00563B6F">
              <w:rPr>
                <w:rFonts w:cs="Arial"/>
                <w:szCs w:val="20"/>
              </w:rPr>
              <w:lastRenderedPageBreak/>
              <w:t>despesas (viagem, hospedagem, seguro, etc.) correrão por conta do interessado, que poderá procurar financiamento junto a órgãos externos.</w:t>
            </w:r>
          </w:p>
          <w:p w14:paraId="47243F73" w14:textId="77777777" w:rsidR="00563B6F" w:rsidRPr="00563B6F" w:rsidRDefault="00563B6F" w:rsidP="00563B6F">
            <w:pPr>
              <w:spacing w:line="276" w:lineRule="auto"/>
              <w:ind w:right="144"/>
              <w:jc w:val="both"/>
              <w:rPr>
                <w:rFonts w:cs="Arial"/>
                <w:b/>
                <w:bCs/>
                <w:szCs w:val="20"/>
              </w:rPr>
            </w:pPr>
          </w:p>
          <w:p w14:paraId="54A30128" w14:textId="77777777" w:rsidR="00563B6F" w:rsidRPr="00563B6F" w:rsidRDefault="00563B6F" w:rsidP="00563B6F">
            <w:pPr>
              <w:spacing w:line="276" w:lineRule="auto"/>
              <w:ind w:right="144"/>
              <w:jc w:val="both"/>
              <w:rPr>
                <w:rFonts w:cs="Arial"/>
                <w:szCs w:val="20"/>
              </w:rPr>
            </w:pPr>
            <w:r w:rsidRPr="00563B6F">
              <w:rPr>
                <w:rFonts w:cs="Arial"/>
                <w:b/>
                <w:bCs/>
                <w:szCs w:val="20"/>
              </w:rPr>
              <w:t>3.2.</w:t>
            </w:r>
            <w:r w:rsidRPr="00563B6F">
              <w:rPr>
                <w:rFonts w:cs="Arial"/>
                <w:szCs w:val="20"/>
              </w:rPr>
              <w:t xml:space="preserve"> Os estudantes envolvidos no intercâmbio deverão pagar as taxas acadêmicas, quando existentes, em sua instituição de origem. As demais despesas (viagem, hospedagem, seguro, etc.) poderão ser financiadas por órgãos externos ou ficarão a cargo do próprio estudante. A existência do convênio não implica compromisso de suporte financeiro por conta das instituições.</w:t>
            </w:r>
          </w:p>
          <w:p w14:paraId="0C704855" w14:textId="77777777" w:rsidR="00563B6F" w:rsidRPr="00563B6F" w:rsidRDefault="00563B6F" w:rsidP="00563B6F">
            <w:pPr>
              <w:spacing w:line="276" w:lineRule="auto"/>
              <w:ind w:right="144"/>
              <w:jc w:val="both"/>
              <w:rPr>
                <w:rFonts w:cs="Arial"/>
                <w:szCs w:val="20"/>
              </w:rPr>
            </w:pPr>
          </w:p>
          <w:p w14:paraId="4A938E77" w14:textId="70A84720" w:rsidR="00563B6F" w:rsidRDefault="00563B6F" w:rsidP="00563B6F">
            <w:pPr>
              <w:spacing w:line="276" w:lineRule="auto"/>
              <w:ind w:right="144"/>
              <w:jc w:val="both"/>
              <w:rPr>
                <w:rFonts w:cs="Arial"/>
                <w:szCs w:val="20"/>
              </w:rPr>
            </w:pPr>
            <w:r w:rsidRPr="00563B6F">
              <w:rPr>
                <w:rFonts w:cs="Arial"/>
                <w:b/>
                <w:bCs/>
                <w:szCs w:val="20"/>
              </w:rPr>
              <w:t>3.3.</w:t>
            </w:r>
            <w:r w:rsidRPr="00563B6F">
              <w:rPr>
                <w:rFonts w:cs="Arial"/>
                <w:szCs w:val="20"/>
              </w:rPr>
              <w:t xml:space="preserve"> No caso de intercâmbio de membros da equipe técnico-administrativa, as despesas correrão por conta da instituição de origem, desde que haja disponibilidade financeira para tal.</w:t>
            </w:r>
          </w:p>
          <w:p w14:paraId="02BD88AC" w14:textId="3C30CD48" w:rsidR="00563B6F" w:rsidRDefault="00563B6F" w:rsidP="00563B6F">
            <w:pPr>
              <w:spacing w:line="276" w:lineRule="auto"/>
              <w:ind w:right="144"/>
              <w:jc w:val="both"/>
              <w:rPr>
                <w:rFonts w:cs="Arial"/>
                <w:szCs w:val="20"/>
              </w:rPr>
            </w:pPr>
          </w:p>
          <w:p w14:paraId="37400FBC" w14:textId="252022A9" w:rsidR="00563B6F" w:rsidRPr="00563B6F" w:rsidRDefault="00563B6F" w:rsidP="00563B6F">
            <w:pPr>
              <w:spacing w:line="276" w:lineRule="auto"/>
              <w:ind w:right="144"/>
              <w:jc w:val="both"/>
              <w:rPr>
                <w:rFonts w:cs="Arial"/>
                <w:szCs w:val="20"/>
              </w:rPr>
            </w:pPr>
            <w:r w:rsidRPr="008748F2">
              <w:rPr>
                <w:rFonts w:cs="Arial"/>
                <w:b/>
                <w:bCs/>
                <w:szCs w:val="20"/>
              </w:rPr>
              <w:t>3.4.</w:t>
            </w:r>
            <w:r>
              <w:rPr>
                <w:rFonts w:cs="Arial"/>
                <w:szCs w:val="20"/>
              </w:rPr>
              <w:t xml:space="preserve"> </w:t>
            </w:r>
            <w:r w:rsidRPr="004957E5">
              <w:rPr>
                <w:rFonts w:cs="Arial"/>
                <w:szCs w:val="20"/>
              </w:rPr>
              <w:t xml:space="preserve">A existência </w:t>
            </w:r>
            <w:r>
              <w:rPr>
                <w:rFonts w:cs="Arial"/>
                <w:szCs w:val="20"/>
              </w:rPr>
              <w:t>deste convênio</w:t>
            </w:r>
            <w:r w:rsidRPr="004957E5">
              <w:rPr>
                <w:rFonts w:cs="Arial"/>
                <w:szCs w:val="20"/>
              </w:rPr>
              <w:t xml:space="preserve"> não implica compromisso de suporte financeiro por conta das instituições.</w:t>
            </w:r>
          </w:p>
          <w:p w14:paraId="24F5F262" w14:textId="77777777" w:rsidR="00563B6F" w:rsidRPr="00563B6F" w:rsidRDefault="00563B6F" w:rsidP="00563B6F">
            <w:pPr>
              <w:spacing w:line="276" w:lineRule="auto"/>
              <w:rPr>
                <w:rFonts w:cs="Arial"/>
                <w:szCs w:val="20"/>
              </w:rPr>
            </w:pPr>
          </w:p>
        </w:tc>
      </w:tr>
      <w:tr w:rsidR="00563B6F" w14:paraId="5B1B91F5" w14:textId="77777777" w:rsidTr="00563B6F">
        <w:tc>
          <w:tcPr>
            <w:tcW w:w="4814" w:type="dxa"/>
          </w:tcPr>
          <w:p w14:paraId="0CF76A08" w14:textId="77777777" w:rsidR="00BA6E74" w:rsidRPr="0002468A" w:rsidRDefault="00BA6E74" w:rsidP="00BA6E74">
            <w:pPr>
              <w:spacing w:line="276" w:lineRule="auto"/>
              <w:ind w:right="144"/>
              <w:jc w:val="both"/>
              <w:rPr>
                <w:rFonts w:cstheme="minorHAnsi"/>
                <w:b/>
                <w:bCs/>
                <w:szCs w:val="20"/>
                <w:u w:val="single"/>
                <w:lang w:val="es-ES"/>
              </w:rPr>
            </w:pPr>
            <w:r w:rsidRPr="00655D66">
              <w:rPr>
                <w:rFonts w:cstheme="minorHAnsi"/>
                <w:b/>
                <w:szCs w:val="20"/>
              </w:rPr>
              <w:lastRenderedPageBreak/>
              <w:t>ARTICOLO 4</w:t>
            </w:r>
            <w:r w:rsidRPr="0002468A">
              <w:rPr>
                <w:rFonts w:cstheme="minorHAnsi"/>
                <w:b/>
                <w:bCs/>
                <w:szCs w:val="20"/>
                <w:lang w:val="es-ES"/>
              </w:rPr>
              <w:t xml:space="preserve"> – </w:t>
            </w:r>
            <w:r w:rsidRPr="00655D66">
              <w:rPr>
                <w:rFonts w:cstheme="minorHAnsi"/>
                <w:b/>
                <w:bCs/>
                <w:szCs w:val="20"/>
                <w:lang w:val="es-ES"/>
              </w:rPr>
              <w:t>DOVERE DELLE PARTI</w:t>
            </w:r>
          </w:p>
          <w:p w14:paraId="0AAB68D6" w14:textId="77777777" w:rsidR="00BA6E74" w:rsidRPr="0004736E" w:rsidRDefault="00BA6E74" w:rsidP="00BA6E74">
            <w:pPr>
              <w:spacing w:line="276" w:lineRule="auto"/>
              <w:ind w:right="144"/>
              <w:jc w:val="both"/>
              <w:rPr>
                <w:rFonts w:cstheme="minorHAnsi"/>
                <w:szCs w:val="20"/>
                <w:lang w:val="es-ES"/>
              </w:rPr>
            </w:pPr>
          </w:p>
          <w:p w14:paraId="6CE1887F" w14:textId="77777777" w:rsidR="00BA6E74" w:rsidRPr="0004736E" w:rsidRDefault="00BA6E74" w:rsidP="00BA6E74">
            <w:pPr>
              <w:pStyle w:val="Ttulo1"/>
              <w:numPr>
                <w:ilvl w:val="0"/>
                <w:numId w:val="0"/>
              </w:numPr>
              <w:spacing w:line="276" w:lineRule="auto"/>
              <w:ind w:left="34"/>
              <w:jc w:val="both"/>
              <w:outlineLvl w:val="0"/>
              <w:rPr>
                <w:rFonts w:asciiTheme="minorHAnsi" w:hAnsiTheme="minorHAnsi" w:cstheme="minorHAnsi"/>
                <w:b w:val="0"/>
                <w:bCs/>
                <w:lang w:val="es-ES"/>
              </w:rPr>
            </w:pPr>
            <w:r w:rsidRPr="0004736E">
              <w:rPr>
                <w:rFonts w:asciiTheme="minorHAnsi" w:hAnsiTheme="minorHAnsi" w:cstheme="minorHAnsi"/>
                <w:b w:val="0"/>
                <w:bCs/>
                <w:lang w:val="es-ES"/>
              </w:rPr>
              <w:t>4.1.</w:t>
            </w:r>
            <w:r>
              <w:rPr>
                <w:rFonts w:asciiTheme="minorHAnsi" w:hAnsiTheme="minorHAnsi" w:cstheme="minorHAnsi"/>
                <w:b w:val="0"/>
                <w:bCs/>
                <w:lang w:val="es-ES"/>
              </w:rPr>
              <w:t xml:space="preserve"> </w:t>
            </w:r>
            <w:r w:rsidRPr="0004736E">
              <w:rPr>
                <w:rFonts w:asciiTheme="minorHAnsi" w:hAnsiTheme="minorHAnsi" w:cstheme="minorHAnsi"/>
                <w:b w:val="0"/>
                <w:bCs/>
                <w:lang w:val="es-ES"/>
              </w:rPr>
              <w:t>Entrambe le istituzioni si impegnano a promuovere un numero pari di attività e di scambio.</w:t>
            </w:r>
          </w:p>
          <w:p w14:paraId="233E572A" w14:textId="77777777" w:rsidR="00BA6E74" w:rsidRPr="0004736E" w:rsidRDefault="00BA6E74" w:rsidP="00BA6E74">
            <w:pPr>
              <w:rPr>
                <w:rFonts w:cstheme="minorHAnsi"/>
                <w:szCs w:val="20"/>
                <w:lang w:val="es-ES" w:eastAsia="pt-BR"/>
              </w:rPr>
            </w:pPr>
          </w:p>
          <w:p w14:paraId="29A2B6CF" w14:textId="77777777" w:rsidR="00BA6E74" w:rsidRPr="0004736E" w:rsidRDefault="00BA6E74" w:rsidP="00BA6E74">
            <w:pPr>
              <w:pStyle w:val="Ttulo1"/>
              <w:numPr>
                <w:ilvl w:val="0"/>
                <w:numId w:val="0"/>
              </w:numPr>
              <w:spacing w:line="276" w:lineRule="auto"/>
              <w:ind w:left="34"/>
              <w:jc w:val="both"/>
              <w:outlineLvl w:val="0"/>
              <w:rPr>
                <w:rFonts w:asciiTheme="minorHAnsi" w:hAnsiTheme="minorHAnsi" w:cstheme="minorHAnsi"/>
                <w:b w:val="0"/>
                <w:bCs/>
                <w:lang w:val="es-ES"/>
              </w:rPr>
            </w:pPr>
            <w:r w:rsidRPr="0004736E">
              <w:rPr>
                <w:rFonts w:asciiTheme="minorHAnsi" w:hAnsiTheme="minorHAnsi" w:cstheme="minorHAnsi"/>
                <w:b w:val="0"/>
                <w:bCs/>
                <w:lang w:val="es-ES"/>
              </w:rPr>
              <w:t>4.2.</w:t>
            </w:r>
            <w:r>
              <w:rPr>
                <w:rFonts w:asciiTheme="minorHAnsi" w:hAnsiTheme="minorHAnsi" w:cstheme="minorHAnsi"/>
                <w:b w:val="0"/>
                <w:bCs/>
                <w:lang w:val="es-ES"/>
              </w:rPr>
              <w:t xml:space="preserve"> </w:t>
            </w:r>
            <w:r w:rsidRPr="0004736E">
              <w:rPr>
                <w:rFonts w:asciiTheme="minorHAnsi" w:hAnsiTheme="minorHAnsi" w:cstheme="minorHAnsi"/>
                <w:b w:val="0"/>
                <w:bCs/>
                <w:lang w:val="es-ES"/>
              </w:rPr>
              <w:t>Alla fine del periodo di permanenza di uno studente presso l'istituzione straniera, l'Università ospitante invierà all'Università partner un documento ufficiale, che comprova le attività svolte e, se esiste, la valutazione ricevuta.</w:t>
            </w:r>
          </w:p>
          <w:p w14:paraId="624BE0CA" w14:textId="77777777" w:rsidR="00BA6E74" w:rsidRPr="0004736E" w:rsidRDefault="00BA6E74" w:rsidP="00BA6E74">
            <w:pPr>
              <w:rPr>
                <w:rFonts w:cstheme="minorHAnsi"/>
                <w:szCs w:val="20"/>
                <w:lang w:val="es-ES" w:eastAsia="pt-BR"/>
              </w:rPr>
            </w:pPr>
          </w:p>
          <w:p w14:paraId="13FB8B10" w14:textId="77777777" w:rsidR="00BA6E74" w:rsidRPr="0004736E" w:rsidRDefault="00BA6E74" w:rsidP="00BA6E74">
            <w:pPr>
              <w:pStyle w:val="Ttulo1"/>
              <w:numPr>
                <w:ilvl w:val="0"/>
                <w:numId w:val="0"/>
              </w:numPr>
              <w:spacing w:line="276" w:lineRule="auto"/>
              <w:ind w:left="34"/>
              <w:jc w:val="both"/>
              <w:outlineLvl w:val="0"/>
              <w:rPr>
                <w:rFonts w:asciiTheme="minorHAnsi" w:hAnsiTheme="minorHAnsi" w:cstheme="minorHAnsi"/>
                <w:b w:val="0"/>
                <w:bCs/>
                <w:lang w:val="es-ES"/>
              </w:rPr>
            </w:pPr>
            <w:r w:rsidRPr="0004736E">
              <w:rPr>
                <w:rFonts w:asciiTheme="minorHAnsi" w:hAnsiTheme="minorHAnsi" w:cstheme="minorHAnsi"/>
                <w:b w:val="0"/>
                <w:bCs/>
                <w:lang w:val="es-ES"/>
              </w:rPr>
              <w:t>4.3.</w:t>
            </w:r>
            <w:r>
              <w:rPr>
                <w:rFonts w:asciiTheme="minorHAnsi" w:hAnsiTheme="minorHAnsi" w:cstheme="minorHAnsi"/>
                <w:b w:val="0"/>
                <w:bCs/>
                <w:lang w:val="es-ES"/>
              </w:rPr>
              <w:t xml:space="preserve"> </w:t>
            </w:r>
            <w:r w:rsidRPr="0004736E">
              <w:rPr>
                <w:rFonts w:asciiTheme="minorHAnsi" w:hAnsiTheme="minorHAnsi" w:cstheme="minorHAnsi"/>
                <w:b w:val="0"/>
                <w:bCs/>
                <w:lang w:val="es-ES"/>
              </w:rPr>
              <w:t>L'università di appartenenza riconoscerà le valutazioni accademiche ottenute dallo studente nell'istituzione ospitante, in base ad un programma di lavoro che sarà preventivamente concordato tra le due Università, ivi compresi l'impegno orario e i crediti.</w:t>
            </w:r>
          </w:p>
          <w:p w14:paraId="3412AAF2" w14:textId="77777777" w:rsidR="00BA6E74" w:rsidRPr="0004736E" w:rsidRDefault="00BA6E74" w:rsidP="00BA6E74">
            <w:pPr>
              <w:rPr>
                <w:rFonts w:cstheme="minorHAnsi"/>
                <w:szCs w:val="20"/>
                <w:lang w:val="es-ES" w:eastAsia="pt-BR"/>
              </w:rPr>
            </w:pPr>
          </w:p>
          <w:p w14:paraId="4B34E05A" w14:textId="77777777" w:rsidR="00BA6E74" w:rsidRPr="0004736E" w:rsidRDefault="00BA6E74" w:rsidP="00BA6E74">
            <w:pPr>
              <w:pStyle w:val="Ttulo1"/>
              <w:numPr>
                <w:ilvl w:val="0"/>
                <w:numId w:val="0"/>
              </w:numPr>
              <w:spacing w:line="276" w:lineRule="auto"/>
              <w:ind w:left="34"/>
              <w:jc w:val="both"/>
              <w:outlineLvl w:val="0"/>
              <w:rPr>
                <w:rFonts w:asciiTheme="minorHAnsi" w:hAnsiTheme="minorHAnsi" w:cstheme="minorHAnsi"/>
                <w:b w:val="0"/>
                <w:bCs/>
                <w:lang w:val="es-ES"/>
              </w:rPr>
            </w:pPr>
            <w:r w:rsidRPr="0004736E">
              <w:rPr>
                <w:rFonts w:asciiTheme="minorHAnsi" w:hAnsiTheme="minorHAnsi" w:cstheme="minorHAnsi"/>
                <w:b w:val="0"/>
                <w:bCs/>
                <w:lang w:val="es-ES"/>
              </w:rPr>
              <w:t>4.4.</w:t>
            </w:r>
            <w:r>
              <w:rPr>
                <w:rFonts w:asciiTheme="minorHAnsi" w:hAnsiTheme="minorHAnsi" w:cstheme="minorHAnsi"/>
                <w:b w:val="0"/>
                <w:bCs/>
                <w:lang w:val="es-ES"/>
              </w:rPr>
              <w:t xml:space="preserve"> </w:t>
            </w:r>
            <w:r w:rsidRPr="0004736E">
              <w:rPr>
                <w:rFonts w:asciiTheme="minorHAnsi" w:hAnsiTheme="minorHAnsi" w:cstheme="minorHAnsi"/>
                <w:b w:val="0"/>
                <w:bCs/>
                <w:lang w:val="es-ES"/>
              </w:rPr>
              <w:t>Entrambe le istituzioni si impegnano a favorire l'integrazione dello studente nella vita accademica della Università partner.</w:t>
            </w:r>
          </w:p>
          <w:p w14:paraId="468FBFC0" w14:textId="77777777" w:rsidR="00BA6E74" w:rsidRPr="0004736E" w:rsidRDefault="00BA6E74" w:rsidP="00BA6E74">
            <w:pPr>
              <w:rPr>
                <w:rFonts w:cstheme="minorHAnsi"/>
                <w:szCs w:val="20"/>
                <w:lang w:val="es-ES" w:eastAsia="pt-BR"/>
              </w:rPr>
            </w:pPr>
          </w:p>
          <w:p w14:paraId="13BC078A" w14:textId="77777777" w:rsidR="00BA6E74" w:rsidRPr="0004736E" w:rsidRDefault="00BA6E74" w:rsidP="00BA6E74">
            <w:pPr>
              <w:pStyle w:val="Ttulo1"/>
              <w:numPr>
                <w:ilvl w:val="0"/>
                <w:numId w:val="0"/>
              </w:numPr>
              <w:spacing w:line="276" w:lineRule="auto"/>
              <w:ind w:left="34"/>
              <w:jc w:val="both"/>
              <w:outlineLvl w:val="0"/>
              <w:rPr>
                <w:rFonts w:asciiTheme="minorHAnsi" w:hAnsiTheme="minorHAnsi" w:cstheme="minorHAnsi"/>
                <w:b w:val="0"/>
                <w:bCs/>
                <w:lang w:val="es-ES"/>
              </w:rPr>
            </w:pPr>
            <w:r w:rsidRPr="0004736E">
              <w:rPr>
                <w:rFonts w:asciiTheme="minorHAnsi" w:hAnsiTheme="minorHAnsi" w:cstheme="minorHAnsi"/>
                <w:b w:val="0"/>
                <w:bCs/>
                <w:lang w:val="es-ES"/>
              </w:rPr>
              <w:t>4.5.</w:t>
            </w:r>
            <w:r>
              <w:rPr>
                <w:rFonts w:asciiTheme="minorHAnsi" w:hAnsiTheme="minorHAnsi" w:cstheme="minorHAnsi"/>
                <w:b w:val="0"/>
                <w:bCs/>
                <w:lang w:val="es-ES"/>
              </w:rPr>
              <w:t xml:space="preserve"> </w:t>
            </w:r>
            <w:r w:rsidRPr="0004736E">
              <w:rPr>
                <w:rFonts w:asciiTheme="minorHAnsi" w:hAnsiTheme="minorHAnsi" w:cstheme="minorHAnsi"/>
                <w:b w:val="0"/>
                <w:bCs/>
                <w:lang w:val="es-ES"/>
              </w:rPr>
              <w:t>L'istituzione ospitante dovrà fornire, nei limiti delle proprie possibilità, condizioni di ricerca e un locale adeguato per il lavoro del professore/ricercatore.</w:t>
            </w:r>
          </w:p>
          <w:p w14:paraId="2F79E3FE" w14:textId="77777777" w:rsidR="00BA6E74" w:rsidRPr="0004736E" w:rsidRDefault="00BA6E74" w:rsidP="00BA6E74">
            <w:pPr>
              <w:rPr>
                <w:rFonts w:cstheme="minorHAnsi"/>
                <w:szCs w:val="20"/>
                <w:lang w:val="es-ES" w:eastAsia="pt-BR"/>
              </w:rPr>
            </w:pPr>
          </w:p>
          <w:p w14:paraId="28B02E2F" w14:textId="722C5D37" w:rsidR="009D48FF" w:rsidRPr="00BA6E74" w:rsidRDefault="00BA6E74" w:rsidP="00BA6E74">
            <w:pPr>
              <w:spacing w:line="276" w:lineRule="auto"/>
              <w:jc w:val="both"/>
              <w:rPr>
                <w:bCs/>
              </w:rPr>
            </w:pPr>
            <w:r w:rsidRPr="0004736E">
              <w:rPr>
                <w:rFonts w:cstheme="minorHAnsi"/>
                <w:bCs/>
                <w:szCs w:val="20"/>
                <w:lang w:val="es-ES"/>
              </w:rPr>
              <w:t>4.6.</w:t>
            </w:r>
            <w:r>
              <w:rPr>
                <w:rFonts w:cstheme="minorHAnsi"/>
                <w:bCs/>
                <w:szCs w:val="20"/>
                <w:lang w:val="es-ES"/>
              </w:rPr>
              <w:t xml:space="preserve"> </w:t>
            </w:r>
            <w:r w:rsidRPr="0004736E">
              <w:rPr>
                <w:rFonts w:cstheme="minorHAnsi"/>
                <w:bCs/>
                <w:szCs w:val="20"/>
                <w:lang w:val="es-ES"/>
              </w:rPr>
              <w:t>L'istituzione ospitante dovrà offrire condizioni di lavoro affinché il personale tecnico­ amministrativo possa svolgere le proprie attività</w:t>
            </w:r>
          </w:p>
          <w:p w14:paraId="518C3E35" w14:textId="77777777" w:rsidR="00563B6F" w:rsidRPr="00BA6E74" w:rsidRDefault="00563B6F" w:rsidP="009D48FF">
            <w:pPr>
              <w:spacing w:line="276" w:lineRule="auto"/>
              <w:jc w:val="both"/>
            </w:pPr>
          </w:p>
        </w:tc>
        <w:tc>
          <w:tcPr>
            <w:tcW w:w="4815" w:type="dxa"/>
          </w:tcPr>
          <w:p w14:paraId="7C211FEC" w14:textId="77777777" w:rsidR="00563B6F" w:rsidRPr="00563B6F" w:rsidRDefault="00563B6F" w:rsidP="00563B6F">
            <w:pPr>
              <w:spacing w:line="276" w:lineRule="auto"/>
              <w:ind w:right="144"/>
              <w:jc w:val="both"/>
              <w:rPr>
                <w:rFonts w:cs="Arial"/>
                <w:b/>
                <w:bCs/>
                <w:szCs w:val="20"/>
                <w:u w:val="single"/>
              </w:rPr>
            </w:pPr>
            <w:r w:rsidRPr="00563B6F">
              <w:rPr>
                <w:rFonts w:cs="Arial"/>
                <w:b/>
                <w:bCs/>
                <w:szCs w:val="20"/>
              </w:rPr>
              <w:t xml:space="preserve">CLÁUSULA QUARTA – </w:t>
            </w:r>
            <w:r w:rsidRPr="00563B6F">
              <w:rPr>
                <w:rFonts w:cs="Arial"/>
                <w:b/>
                <w:bCs/>
                <w:szCs w:val="20"/>
                <w:u w:val="single"/>
              </w:rPr>
              <w:t xml:space="preserve">OBRIGAÇÕES DOS CONVENENTES </w:t>
            </w:r>
          </w:p>
          <w:p w14:paraId="1DD29D1E" w14:textId="77777777" w:rsidR="00563B6F" w:rsidRPr="00563B6F" w:rsidRDefault="00563B6F" w:rsidP="00563B6F">
            <w:pPr>
              <w:pStyle w:val="Ttulo1"/>
              <w:numPr>
                <w:ilvl w:val="0"/>
                <w:numId w:val="0"/>
              </w:numPr>
              <w:spacing w:line="276" w:lineRule="auto"/>
              <w:jc w:val="both"/>
              <w:outlineLvl w:val="0"/>
              <w:rPr>
                <w:rFonts w:ascii="Arial" w:hAnsi="Arial" w:cs="Arial"/>
              </w:rPr>
            </w:pPr>
          </w:p>
          <w:p w14:paraId="33E24F75" w14:textId="77777777" w:rsidR="00563B6F" w:rsidRPr="00563B6F" w:rsidRDefault="00563B6F" w:rsidP="00563B6F">
            <w:pPr>
              <w:pStyle w:val="Ttulo1"/>
              <w:numPr>
                <w:ilvl w:val="0"/>
                <w:numId w:val="0"/>
              </w:numPr>
              <w:spacing w:line="276" w:lineRule="auto"/>
              <w:jc w:val="both"/>
              <w:outlineLvl w:val="0"/>
              <w:rPr>
                <w:rFonts w:ascii="Arial" w:hAnsi="Arial" w:cs="Arial"/>
                <w:b w:val="0"/>
                <w:bCs/>
              </w:rPr>
            </w:pPr>
            <w:r w:rsidRPr="00563B6F">
              <w:rPr>
                <w:rFonts w:ascii="Arial" w:hAnsi="Arial" w:cs="Arial"/>
              </w:rPr>
              <w:t>4.1.</w:t>
            </w:r>
            <w:r w:rsidRPr="00563B6F">
              <w:rPr>
                <w:rFonts w:ascii="Arial" w:hAnsi="Arial" w:cs="Arial"/>
                <w:b w:val="0"/>
                <w:bCs/>
              </w:rPr>
              <w:t xml:space="preserve"> As instituições procurarão alcançar reciprocidade nas atividades contempladas por este convênio.</w:t>
            </w:r>
          </w:p>
          <w:p w14:paraId="0C0F00E4" w14:textId="77777777" w:rsidR="00563B6F" w:rsidRPr="00563B6F" w:rsidRDefault="00563B6F" w:rsidP="00563B6F">
            <w:pPr>
              <w:spacing w:line="276" w:lineRule="auto"/>
              <w:jc w:val="both"/>
              <w:rPr>
                <w:rFonts w:cs="Arial"/>
                <w:szCs w:val="20"/>
              </w:rPr>
            </w:pPr>
          </w:p>
          <w:p w14:paraId="36A1E5F3" w14:textId="77777777" w:rsidR="00563B6F" w:rsidRPr="00563B6F" w:rsidRDefault="00563B6F" w:rsidP="00563B6F">
            <w:pPr>
              <w:spacing w:line="276" w:lineRule="auto"/>
              <w:jc w:val="both"/>
              <w:rPr>
                <w:rFonts w:cs="Arial"/>
                <w:szCs w:val="20"/>
              </w:rPr>
            </w:pPr>
            <w:r w:rsidRPr="00563B6F">
              <w:rPr>
                <w:rFonts w:cs="Arial"/>
                <w:b/>
                <w:bCs/>
                <w:szCs w:val="20"/>
              </w:rPr>
              <w:t>4.2.</w:t>
            </w:r>
            <w:r w:rsidRPr="00563B6F">
              <w:rPr>
                <w:rFonts w:cs="Arial"/>
                <w:szCs w:val="20"/>
              </w:rPr>
              <w:t xml:space="preserve"> Ao final da estada do estudante, a instituição receptora enviará ao órgão apropriado da instituição de origem documento oficial, especificando as atividades desenvolvidas e a avaliação recebida, quando for o caso.</w:t>
            </w:r>
          </w:p>
          <w:p w14:paraId="7BFF5AD0" w14:textId="77777777" w:rsidR="00563B6F" w:rsidRPr="00563B6F" w:rsidRDefault="00563B6F" w:rsidP="00563B6F">
            <w:pPr>
              <w:spacing w:line="276" w:lineRule="auto"/>
              <w:jc w:val="both"/>
              <w:rPr>
                <w:rFonts w:cs="Arial"/>
                <w:szCs w:val="20"/>
              </w:rPr>
            </w:pPr>
          </w:p>
          <w:p w14:paraId="0E4BDEF8" w14:textId="77777777" w:rsidR="00563B6F" w:rsidRPr="00563B6F" w:rsidRDefault="00563B6F" w:rsidP="00563B6F">
            <w:pPr>
              <w:spacing w:line="276" w:lineRule="auto"/>
              <w:jc w:val="both"/>
              <w:rPr>
                <w:rFonts w:cs="Arial"/>
                <w:szCs w:val="20"/>
              </w:rPr>
            </w:pPr>
            <w:r w:rsidRPr="00563B6F">
              <w:rPr>
                <w:rFonts w:cs="Arial"/>
                <w:b/>
                <w:bCs/>
                <w:szCs w:val="20"/>
              </w:rPr>
              <w:t>4.3.</w:t>
            </w:r>
            <w:r w:rsidRPr="00563B6F">
              <w:rPr>
                <w:rFonts w:cs="Arial"/>
                <w:szCs w:val="20"/>
              </w:rPr>
              <w:t xml:space="preserve"> A instituição de origem reconhecerá os resultados acadêmicos obtidos pelo estudante na instituição receptora, com base em programa de trabalho previamente acordado entre as duas instituições e em seus créditos e/ou carga horária.</w:t>
            </w:r>
          </w:p>
          <w:p w14:paraId="0FB577E2" w14:textId="77777777" w:rsidR="00563B6F" w:rsidRPr="00563B6F" w:rsidRDefault="00563B6F" w:rsidP="00563B6F">
            <w:pPr>
              <w:spacing w:line="276" w:lineRule="auto"/>
              <w:jc w:val="both"/>
              <w:rPr>
                <w:rFonts w:cs="Arial"/>
                <w:szCs w:val="20"/>
              </w:rPr>
            </w:pPr>
          </w:p>
          <w:p w14:paraId="3FC4DDE3" w14:textId="77777777" w:rsidR="00563B6F" w:rsidRPr="00563B6F" w:rsidRDefault="00563B6F" w:rsidP="00563B6F">
            <w:pPr>
              <w:spacing w:line="276" w:lineRule="auto"/>
              <w:jc w:val="both"/>
              <w:rPr>
                <w:rFonts w:cs="Arial"/>
                <w:szCs w:val="20"/>
              </w:rPr>
            </w:pPr>
            <w:r w:rsidRPr="00563B6F">
              <w:rPr>
                <w:rFonts w:cs="Arial"/>
                <w:b/>
                <w:bCs/>
                <w:szCs w:val="20"/>
              </w:rPr>
              <w:t>4.4.</w:t>
            </w:r>
            <w:r w:rsidRPr="00563B6F">
              <w:rPr>
                <w:rFonts w:cs="Arial"/>
                <w:szCs w:val="20"/>
              </w:rPr>
              <w:t xml:space="preserve"> As duas instituições se comprometem a promover a integração dos estudantes na vida acadêmica da instituição receptora.</w:t>
            </w:r>
          </w:p>
          <w:p w14:paraId="7E811D8F" w14:textId="77777777" w:rsidR="00563B6F" w:rsidRPr="00563B6F" w:rsidRDefault="00563B6F" w:rsidP="00563B6F">
            <w:pPr>
              <w:spacing w:line="276" w:lineRule="auto"/>
              <w:jc w:val="both"/>
              <w:rPr>
                <w:rFonts w:cs="Arial"/>
                <w:szCs w:val="20"/>
              </w:rPr>
            </w:pPr>
          </w:p>
          <w:p w14:paraId="3A57FDD2" w14:textId="77777777" w:rsidR="00563B6F" w:rsidRPr="00563B6F" w:rsidRDefault="00563B6F" w:rsidP="00563B6F">
            <w:pPr>
              <w:pStyle w:val="Corpodetexto2"/>
              <w:spacing w:line="276" w:lineRule="auto"/>
              <w:jc w:val="both"/>
              <w:rPr>
                <w:rFonts w:ascii="Arial" w:hAnsi="Arial" w:cs="Arial"/>
              </w:rPr>
            </w:pPr>
            <w:r w:rsidRPr="00563B6F">
              <w:rPr>
                <w:rFonts w:ascii="Arial" w:hAnsi="Arial" w:cs="Arial"/>
                <w:b/>
                <w:bCs/>
              </w:rPr>
              <w:t xml:space="preserve">4.5. </w:t>
            </w:r>
            <w:r w:rsidRPr="00563B6F">
              <w:rPr>
                <w:rFonts w:ascii="Arial" w:hAnsi="Arial" w:cs="Arial"/>
              </w:rPr>
              <w:t xml:space="preserve">A instituição receptora deverá prover condições de pesquisa e local apropriados para o trabalho </w:t>
            </w:r>
            <w:r w:rsidRPr="00563B6F">
              <w:rPr>
                <w:rFonts w:ascii="Arial" w:hAnsi="Arial" w:cs="Arial"/>
                <w:color w:val="000000"/>
              </w:rPr>
              <w:t>do docente/pesquisador visitante,</w:t>
            </w:r>
            <w:r w:rsidRPr="00563B6F">
              <w:rPr>
                <w:rFonts w:ascii="Arial" w:hAnsi="Arial" w:cs="Arial"/>
              </w:rPr>
              <w:t xml:space="preserve"> na medida de suas possibilidades.</w:t>
            </w:r>
          </w:p>
          <w:p w14:paraId="5CB13954" w14:textId="77777777" w:rsidR="00563B6F" w:rsidRPr="00563B6F" w:rsidRDefault="00563B6F" w:rsidP="00563B6F">
            <w:pPr>
              <w:pStyle w:val="Corpodetexto2"/>
              <w:spacing w:line="276" w:lineRule="auto"/>
              <w:jc w:val="both"/>
              <w:rPr>
                <w:rFonts w:ascii="Arial" w:hAnsi="Arial" w:cs="Arial"/>
              </w:rPr>
            </w:pPr>
          </w:p>
          <w:p w14:paraId="15F135C4" w14:textId="77777777" w:rsidR="00563B6F" w:rsidRPr="00563B6F" w:rsidRDefault="00563B6F" w:rsidP="00563B6F">
            <w:pPr>
              <w:pStyle w:val="Corpodetexto2"/>
              <w:spacing w:line="276" w:lineRule="auto"/>
              <w:jc w:val="both"/>
              <w:rPr>
                <w:rFonts w:ascii="Arial" w:hAnsi="Arial" w:cs="Arial"/>
              </w:rPr>
            </w:pPr>
            <w:r w:rsidRPr="00563B6F">
              <w:rPr>
                <w:rFonts w:ascii="Arial" w:hAnsi="Arial" w:cs="Arial"/>
                <w:b/>
                <w:bCs/>
              </w:rPr>
              <w:lastRenderedPageBreak/>
              <w:t>4.6.</w:t>
            </w:r>
            <w:r w:rsidRPr="00563B6F">
              <w:rPr>
                <w:rFonts w:ascii="Arial" w:hAnsi="Arial" w:cs="Arial"/>
              </w:rPr>
              <w:t xml:space="preserve"> A instituição receptora deverá oferecer condições de trabalho para o desenvolvimento das atividades dos membros da equipe técnico-administrativa.</w:t>
            </w:r>
          </w:p>
          <w:p w14:paraId="0C3B543E" w14:textId="77777777" w:rsidR="00563B6F" w:rsidRPr="00563B6F" w:rsidRDefault="00563B6F" w:rsidP="00563B6F">
            <w:pPr>
              <w:spacing w:line="276" w:lineRule="auto"/>
              <w:rPr>
                <w:rFonts w:cs="Arial"/>
                <w:szCs w:val="20"/>
              </w:rPr>
            </w:pPr>
          </w:p>
        </w:tc>
      </w:tr>
      <w:tr w:rsidR="00563B6F" w14:paraId="0263DA07" w14:textId="77777777" w:rsidTr="00563B6F">
        <w:tc>
          <w:tcPr>
            <w:tcW w:w="4814" w:type="dxa"/>
          </w:tcPr>
          <w:p w14:paraId="2C97DAC2" w14:textId="77777777" w:rsidR="00BA6E74" w:rsidRPr="006361CE" w:rsidRDefault="00BA6E74" w:rsidP="00BA6E74">
            <w:pPr>
              <w:spacing w:line="276" w:lineRule="auto"/>
              <w:jc w:val="both"/>
              <w:rPr>
                <w:rFonts w:cstheme="minorHAnsi"/>
                <w:b/>
                <w:szCs w:val="20"/>
              </w:rPr>
            </w:pPr>
            <w:r w:rsidRPr="006361CE">
              <w:rPr>
                <w:rFonts w:cstheme="minorHAnsi"/>
                <w:b/>
                <w:szCs w:val="20"/>
              </w:rPr>
              <w:lastRenderedPageBreak/>
              <w:t>ARTICOLO 5 - COORDINAMENTO DELLA CONVENZIONE</w:t>
            </w:r>
          </w:p>
          <w:p w14:paraId="58B0158C" w14:textId="77777777" w:rsidR="00BA6E74" w:rsidRPr="006361CE" w:rsidRDefault="00BA6E74" w:rsidP="00BA6E74">
            <w:pPr>
              <w:spacing w:line="276" w:lineRule="auto"/>
              <w:jc w:val="both"/>
              <w:rPr>
                <w:rFonts w:cstheme="minorHAnsi"/>
                <w:szCs w:val="20"/>
              </w:rPr>
            </w:pPr>
          </w:p>
          <w:p w14:paraId="76378A3A" w14:textId="77777777" w:rsidR="00BA6E74" w:rsidRPr="00655D66" w:rsidRDefault="00BA6E74" w:rsidP="00BA6E74">
            <w:pPr>
              <w:spacing w:line="276" w:lineRule="auto"/>
              <w:jc w:val="both"/>
              <w:rPr>
                <w:rFonts w:cstheme="minorHAnsi"/>
                <w:szCs w:val="20"/>
              </w:rPr>
            </w:pPr>
            <w:r w:rsidRPr="00655D66">
              <w:rPr>
                <w:rFonts w:cstheme="minorHAnsi"/>
                <w:szCs w:val="20"/>
              </w:rPr>
              <w:t>5. In qualità di coordinatori del presente Accordo, sono nominati:</w:t>
            </w:r>
          </w:p>
          <w:p w14:paraId="4BBEC243" w14:textId="77777777" w:rsidR="00BA6E74" w:rsidRPr="00655D66" w:rsidRDefault="00BA6E74" w:rsidP="00BA6E74">
            <w:pPr>
              <w:spacing w:line="276" w:lineRule="auto"/>
              <w:jc w:val="both"/>
              <w:rPr>
                <w:rFonts w:cstheme="minorHAnsi"/>
                <w:szCs w:val="20"/>
              </w:rPr>
            </w:pPr>
            <w:r w:rsidRPr="00655D66">
              <w:rPr>
                <w:rFonts w:cstheme="minorHAnsi"/>
                <w:szCs w:val="20"/>
              </w:rPr>
              <w:t xml:space="preserve">   i. per conto di FAUUSP</w:t>
            </w:r>
            <w:r w:rsidRPr="00655D66">
              <w:rPr>
                <w:rFonts w:cstheme="minorHAnsi"/>
                <w:szCs w:val="20"/>
                <w:highlight w:val="cyan"/>
              </w:rPr>
              <w:t>, …………………… (nome completo del coordinatore)</w:t>
            </w:r>
            <w:r w:rsidRPr="00655D66">
              <w:rPr>
                <w:rFonts w:cstheme="minorHAnsi"/>
                <w:szCs w:val="20"/>
              </w:rPr>
              <w:t xml:space="preserve"> e dell'ufficio internazionale FAUUSP (</w:t>
            </w:r>
            <w:r>
              <w:rPr>
                <w:rFonts w:cstheme="minorHAnsi"/>
                <w:szCs w:val="20"/>
              </w:rPr>
              <w:t>international.fau@usp.br</w:t>
            </w:r>
            <w:r w:rsidRPr="00655D66">
              <w:rPr>
                <w:rFonts w:cstheme="minorHAnsi"/>
                <w:szCs w:val="20"/>
              </w:rPr>
              <w:t>) come supporto tecnico e amministrativo ; E</w:t>
            </w:r>
          </w:p>
          <w:p w14:paraId="702F7375" w14:textId="77777777" w:rsidR="00BA6E74" w:rsidRPr="00655D66" w:rsidRDefault="00BA6E74" w:rsidP="00BA6E74">
            <w:pPr>
              <w:spacing w:line="276" w:lineRule="auto"/>
              <w:jc w:val="both"/>
              <w:rPr>
                <w:rFonts w:cstheme="minorHAnsi"/>
                <w:szCs w:val="20"/>
              </w:rPr>
            </w:pPr>
          </w:p>
          <w:p w14:paraId="676D37A7" w14:textId="77777777" w:rsidR="00BA6E74" w:rsidRDefault="00BA6E74" w:rsidP="00BA6E74">
            <w:pPr>
              <w:spacing w:line="276" w:lineRule="auto"/>
              <w:jc w:val="both"/>
              <w:rPr>
                <w:rFonts w:cstheme="minorHAnsi"/>
                <w:szCs w:val="20"/>
              </w:rPr>
            </w:pPr>
            <w:r w:rsidRPr="00655D66">
              <w:rPr>
                <w:rFonts w:cstheme="minorHAnsi"/>
                <w:szCs w:val="20"/>
              </w:rPr>
              <w:t xml:space="preserve">   </w:t>
            </w:r>
            <w:r w:rsidRPr="00655D66">
              <w:rPr>
                <w:rFonts w:cstheme="minorHAnsi"/>
                <w:szCs w:val="20"/>
                <w:highlight w:val="yellow"/>
              </w:rPr>
              <w:t>ii. per conto di ..……….. (nome dell'ISTITUZIONE ESTERA), …………………………………..(nome completo del coordinatore).</w:t>
            </w:r>
          </w:p>
          <w:p w14:paraId="63FCEE16" w14:textId="77777777" w:rsidR="00BA6E74" w:rsidRPr="00655D66" w:rsidRDefault="00BA6E74" w:rsidP="00BA6E74">
            <w:pPr>
              <w:spacing w:line="276" w:lineRule="auto"/>
              <w:jc w:val="both"/>
              <w:rPr>
                <w:rFonts w:cstheme="minorHAnsi"/>
                <w:b/>
                <w:szCs w:val="20"/>
              </w:rPr>
            </w:pPr>
          </w:p>
          <w:p w14:paraId="7FC580C9" w14:textId="7946BBD3" w:rsidR="00563B6F" w:rsidRPr="00BA6E74" w:rsidRDefault="00BA6E74" w:rsidP="00BA6E74">
            <w:pPr>
              <w:spacing w:line="276" w:lineRule="auto"/>
              <w:jc w:val="both"/>
            </w:pPr>
            <w:r w:rsidRPr="0002468A">
              <w:rPr>
                <w:rFonts w:cstheme="minorHAnsi"/>
                <w:b/>
                <w:bCs/>
                <w:szCs w:val="20"/>
                <w:lang w:val="es-ES"/>
              </w:rPr>
              <w:t>5.2.</w:t>
            </w:r>
            <w:r w:rsidRPr="0002468A">
              <w:rPr>
                <w:rFonts w:cstheme="minorHAnsi"/>
                <w:szCs w:val="20"/>
                <w:lang w:val="es-ES"/>
              </w:rPr>
              <w:t xml:space="preserve"> </w:t>
            </w:r>
            <w:r w:rsidRPr="0004736E">
              <w:rPr>
                <w:rFonts w:cstheme="minorHAnsi"/>
                <w:szCs w:val="20"/>
                <w:lang w:val="es-ES"/>
              </w:rPr>
              <w:t>Sarà compito dei coordinatori di trovare le soluzioni e/o gestire i problemi di carattere accademico e amministrativo che potranno sorgere durante la durata della presente convenzione, così come saranno responsabili della supervisione delle attività.</w:t>
            </w:r>
          </w:p>
        </w:tc>
        <w:tc>
          <w:tcPr>
            <w:tcW w:w="4815" w:type="dxa"/>
          </w:tcPr>
          <w:p w14:paraId="0B53A075" w14:textId="16EFEC04"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QUINTA – </w:t>
            </w:r>
            <w:r w:rsidRPr="00563B6F">
              <w:rPr>
                <w:rFonts w:cs="Arial"/>
                <w:b/>
                <w:bCs/>
                <w:szCs w:val="20"/>
                <w:u w:val="single"/>
              </w:rPr>
              <w:t>COORDENAÇÃO</w:t>
            </w:r>
          </w:p>
          <w:p w14:paraId="223F6619" w14:textId="77777777" w:rsidR="00563B6F" w:rsidRPr="00563B6F" w:rsidRDefault="00563B6F" w:rsidP="00563B6F">
            <w:pPr>
              <w:spacing w:line="276" w:lineRule="auto"/>
              <w:ind w:right="144"/>
              <w:jc w:val="both"/>
              <w:rPr>
                <w:rFonts w:cs="Arial"/>
                <w:b/>
                <w:bCs/>
                <w:szCs w:val="20"/>
              </w:rPr>
            </w:pPr>
          </w:p>
          <w:p w14:paraId="22DF9728" w14:textId="77777777" w:rsidR="008748F2" w:rsidRPr="008748F2" w:rsidRDefault="00563B6F" w:rsidP="008748F2">
            <w:pPr>
              <w:pStyle w:val="Corpodetexto"/>
              <w:spacing w:line="276" w:lineRule="auto"/>
              <w:jc w:val="both"/>
              <w:rPr>
                <w:rFonts w:ascii="Arial" w:hAnsi="Arial" w:cs="Arial"/>
                <w:sz w:val="20"/>
                <w:szCs w:val="20"/>
              </w:rPr>
            </w:pPr>
            <w:r w:rsidRPr="00563B6F">
              <w:rPr>
                <w:rFonts w:ascii="Arial" w:hAnsi="Arial" w:cs="Arial"/>
                <w:b/>
                <w:bCs/>
                <w:sz w:val="20"/>
                <w:szCs w:val="20"/>
              </w:rPr>
              <w:t>5.1</w:t>
            </w:r>
            <w:r w:rsidRPr="008748F2">
              <w:rPr>
                <w:rFonts w:ascii="Arial" w:hAnsi="Arial" w:cs="Arial"/>
                <w:b/>
                <w:bCs/>
                <w:sz w:val="20"/>
                <w:szCs w:val="20"/>
              </w:rPr>
              <w:t xml:space="preserve">. </w:t>
            </w:r>
            <w:r w:rsidR="008748F2" w:rsidRPr="008748F2">
              <w:rPr>
                <w:rFonts w:ascii="Arial" w:hAnsi="Arial" w:cs="Arial"/>
                <w:sz w:val="20"/>
                <w:szCs w:val="20"/>
              </w:rPr>
              <w:t>A coordenação acadêmica do presente Convênio é constituída pelos seguintes nomes:</w:t>
            </w:r>
          </w:p>
          <w:p w14:paraId="76B6A1D6" w14:textId="77777777" w:rsidR="008748F2" w:rsidRPr="000A0177" w:rsidRDefault="008748F2" w:rsidP="008748F2">
            <w:pPr>
              <w:pStyle w:val="Corpodetexto"/>
              <w:spacing w:line="276" w:lineRule="auto"/>
              <w:jc w:val="both"/>
              <w:rPr>
                <w:rFonts w:ascii="Arial" w:hAnsi="Arial" w:cs="Arial"/>
                <w:sz w:val="20"/>
                <w:szCs w:val="20"/>
              </w:rPr>
            </w:pPr>
            <w:r w:rsidRPr="008748F2">
              <w:rPr>
                <w:rFonts w:ascii="Arial" w:hAnsi="Arial" w:cs="Arial"/>
                <w:sz w:val="20"/>
                <w:szCs w:val="20"/>
              </w:rPr>
              <w:t xml:space="preserve">  i. pela FAUUSP, </w:t>
            </w:r>
            <w:r w:rsidRPr="008748F2">
              <w:rPr>
                <w:rFonts w:ascii="Arial" w:hAnsi="Arial" w:cs="Arial"/>
                <w:sz w:val="20"/>
                <w:szCs w:val="20"/>
                <w:highlight w:val="cyan"/>
              </w:rPr>
              <w:t>......................(nome completo do coordenador pela Unidade da USP e email)</w:t>
            </w:r>
            <w:r w:rsidRPr="008748F2">
              <w:rPr>
                <w:rFonts w:ascii="Arial" w:hAnsi="Arial" w:cs="Arial"/>
                <w:sz w:val="20"/>
                <w:szCs w:val="20"/>
              </w:rPr>
              <w:t xml:space="preserve"> e o Escritório Internacional da FAUUSP (international.fau@usp.br) como suporte técnico e </w:t>
            </w:r>
            <w:r w:rsidRPr="000A0177">
              <w:rPr>
                <w:rFonts w:ascii="Arial" w:hAnsi="Arial" w:cs="Arial"/>
                <w:sz w:val="20"/>
                <w:szCs w:val="20"/>
              </w:rPr>
              <w:t xml:space="preserve">administrativo. </w:t>
            </w:r>
          </w:p>
          <w:p w14:paraId="576B7372" w14:textId="3E448B37" w:rsidR="008748F2" w:rsidRPr="008748F2" w:rsidRDefault="008748F2" w:rsidP="008748F2">
            <w:pPr>
              <w:spacing w:line="276" w:lineRule="auto"/>
              <w:jc w:val="both"/>
              <w:outlineLvl w:val="0"/>
              <w:rPr>
                <w:rFonts w:cs="Arial"/>
                <w:szCs w:val="20"/>
              </w:rPr>
            </w:pPr>
            <w:r w:rsidRPr="000A0177">
              <w:rPr>
                <w:rFonts w:cs="Arial"/>
                <w:szCs w:val="20"/>
              </w:rPr>
              <w:t xml:space="preserve">  ii. pelo(a</w:t>
            </w:r>
            <w:r w:rsidRPr="000A0177">
              <w:rPr>
                <w:rFonts w:cs="Arial"/>
                <w:szCs w:val="20"/>
                <w:highlight w:val="yellow"/>
              </w:rPr>
              <w:t>) .............................................. (nome completo e oficial da INSTITUIÇÃO ESTRANGEIRA), ................................ (nome completo do(a) coordenador(a)).</w:t>
            </w:r>
          </w:p>
          <w:p w14:paraId="2EE2EB30" w14:textId="5038BB0C" w:rsidR="00563B6F" w:rsidRPr="008748F2" w:rsidRDefault="00563B6F" w:rsidP="008748F2">
            <w:pPr>
              <w:spacing w:line="276" w:lineRule="auto"/>
              <w:ind w:right="144"/>
              <w:jc w:val="both"/>
              <w:rPr>
                <w:rFonts w:cs="Arial"/>
                <w:szCs w:val="20"/>
              </w:rPr>
            </w:pPr>
          </w:p>
          <w:p w14:paraId="4711783F" w14:textId="77777777" w:rsidR="00563B6F" w:rsidRDefault="00563B6F" w:rsidP="008748F2">
            <w:pPr>
              <w:spacing w:line="276" w:lineRule="auto"/>
              <w:jc w:val="both"/>
              <w:rPr>
                <w:rFonts w:cs="Arial"/>
                <w:szCs w:val="20"/>
              </w:rPr>
            </w:pPr>
            <w:r w:rsidRPr="008748F2">
              <w:rPr>
                <w:rFonts w:cs="Arial"/>
                <w:b/>
                <w:bCs/>
                <w:szCs w:val="20"/>
              </w:rPr>
              <w:t>5.2.</w:t>
            </w:r>
            <w:r w:rsidRPr="008748F2">
              <w:rPr>
                <w:rFonts w:cs="Arial"/>
                <w:szCs w:val="20"/>
              </w:rPr>
              <w:t xml:space="preserve"> Caberá à referida Coordenação</w:t>
            </w:r>
            <w:r w:rsidRPr="00563B6F">
              <w:rPr>
                <w:rFonts w:cs="Arial"/>
                <w:szCs w:val="20"/>
              </w:rPr>
              <w:t xml:space="preserve"> a busca de soluções e o encaminhamento de questões acadêmicas e administrativas que surgirem durante a vigência do presente convênio, bem como a supervisão das atividades.</w:t>
            </w:r>
          </w:p>
          <w:p w14:paraId="56EAA25E" w14:textId="5EC1ACDD" w:rsidR="008748F2" w:rsidRPr="00563B6F" w:rsidRDefault="008748F2" w:rsidP="008748F2">
            <w:pPr>
              <w:spacing w:line="276" w:lineRule="auto"/>
              <w:rPr>
                <w:rFonts w:cs="Arial"/>
                <w:szCs w:val="20"/>
              </w:rPr>
            </w:pPr>
          </w:p>
        </w:tc>
      </w:tr>
      <w:tr w:rsidR="00563B6F" w14:paraId="26F6AAA4" w14:textId="77777777" w:rsidTr="00563B6F">
        <w:tc>
          <w:tcPr>
            <w:tcW w:w="4814" w:type="dxa"/>
          </w:tcPr>
          <w:p w14:paraId="47C185E9" w14:textId="77777777" w:rsidR="00BA6E74" w:rsidRPr="0002468A" w:rsidRDefault="00BA6E74" w:rsidP="00BA6E74">
            <w:pPr>
              <w:spacing w:line="276" w:lineRule="auto"/>
              <w:ind w:right="144"/>
              <w:jc w:val="both"/>
              <w:rPr>
                <w:rFonts w:cstheme="minorHAnsi"/>
                <w:b/>
                <w:bCs/>
                <w:szCs w:val="20"/>
                <w:u w:val="single"/>
                <w:lang w:val="es-ES"/>
              </w:rPr>
            </w:pPr>
            <w:r w:rsidRPr="00655D66">
              <w:rPr>
                <w:rFonts w:cstheme="minorHAnsi"/>
                <w:b/>
                <w:bCs/>
                <w:szCs w:val="20"/>
                <w:lang w:val="es-ES"/>
              </w:rPr>
              <w:t>ARTICOLO 6 - DURATA</w:t>
            </w:r>
          </w:p>
          <w:p w14:paraId="663B2990" w14:textId="77777777" w:rsidR="00BA6E74" w:rsidRPr="0002468A" w:rsidRDefault="00BA6E74" w:rsidP="00BA6E74">
            <w:pPr>
              <w:spacing w:line="276" w:lineRule="auto"/>
              <w:ind w:right="144"/>
              <w:jc w:val="both"/>
              <w:rPr>
                <w:rFonts w:cstheme="minorHAnsi"/>
                <w:szCs w:val="20"/>
                <w:lang w:val="es-ES"/>
              </w:rPr>
            </w:pPr>
          </w:p>
          <w:p w14:paraId="63CB38DF" w14:textId="77777777" w:rsidR="00BA6E74" w:rsidRDefault="00BA6E74" w:rsidP="00BA6E74">
            <w:pPr>
              <w:spacing w:line="276" w:lineRule="auto"/>
              <w:ind w:right="144"/>
              <w:jc w:val="both"/>
              <w:rPr>
                <w:rFonts w:cstheme="minorHAnsi"/>
                <w:szCs w:val="20"/>
                <w:lang w:val="es-ES"/>
              </w:rPr>
            </w:pPr>
            <w:r w:rsidRPr="00655D66">
              <w:rPr>
                <w:rFonts w:cstheme="minorHAnsi"/>
                <w:szCs w:val="20"/>
                <w:lang w:val="es-ES"/>
              </w:rPr>
              <w:t xml:space="preserve">6.1. Il presente Accordo sarà efficace per un periodo di </w:t>
            </w:r>
            <w:r w:rsidRPr="00655D66">
              <w:rPr>
                <w:rFonts w:cstheme="minorHAnsi"/>
                <w:szCs w:val="20"/>
                <w:highlight w:val="yellow"/>
                <w:lang w:val="es-ES"/>
              </w:rPr>
              <w:t>cinque (5) anni</w:t>
            </w:r>
            <w:r w:rsidRPr="00655D66">
              <w:rPr>
                <w:rFonts w:cstheme="minorHAnsi"/>
                <w:szCs w:val="20"/>
                <w:lang w:val="es-ES"/>
              </w:rPr>
              <w:t xml:space="preserve">, a partire dalla data in cui è stato sottoscritto dai rappresentanti di entrambe le Parti. </w:t>
            </w:r>
          </w:p>
          <w:p w14:paraId="05D293A9" w14:textId="77777777" w:rsidR="00BA6E74" w:rsidRDefault="00BA6E74" w:rsidP="00BA6E74">
            <w:pPr>
              <w:spacing w:line="276" w:lineRule="auto"/>
              <w:ind w:right="144"/>
              <w:jc w:val="both"/>
              <w:rPr>
                <w:rFonts w:cstheme="minorHAnsi"/>
                <w:szCs w:val="20"/>
                <w:lang w:val="es-ES"/>
              </w:rPr>
            </w:pPr>
          </w:p>
          <w:p w14:paraId="06B66510" w14:textId="27C992DE" w:rsidR="00BA6E74" w:rsidRPr="00655D66" w:rsidRDefault="00BA6E74" w:rsidP="00BA6E74">
            <w:pPr>
              <w:spacing w:line="276" w:lineRule="auto"/>
              <w:ind w:right="144"/>
              <w:jc w:val="both"/>
              <w:rPr>
                <w:rFonts w:cstheme="minorHAnsi"/>
                <w:szCs w:val="20"/>
                <w:lang w:val="es-ES"/>
              </w:rPr>
            </w:pPr>
            <w:r>
              <w:rPr>
                <w:rFonts w:cstheme="minorHAnsi"/>
                <w:szCs w:val="20"/>
                <w:lang w:val="es-ES"/>
              </w:rPr>
              <w:t xml:space="preserve">6.2. </w:t>
            </w:r>
            <w:r w:rsidRPr="00655D66">
              <w:rPr>
                <w:rFonts w:cstheme="minorHAnsi"/>
                <w:szCs w:val="20"/>
                <w:lang w:val="es-ES"/>
              </w:rPr>
              <w:t>Eventuali modifiche al presente documento dovranno essere attuate sotto forma di Emendamento debitamente concordato tra le Parti. Il presente accordo può essere rinnovato per iscritto da entrambe le parti.</w:t>
            </w:r>
          </w:p>
          <w:p w14:paraId="5A1733D2" w14:textId="77777777" w:rsidR="00BA6E74" w:rsidRPr="00655D66" w:rsidRDefault="00BA6E74" w:rsidP="00BA6E74">
            <w:pPr>
              <w:spacing w:line="276" w:lineRule="auto"/>
              <w:ind w:right="144"/>
              <w:jc w:val="both"/>
              <w:rPr>
                <w:rFonts w:cstheme="minorHAnsi"/>
                <w:szCs w:val="20"/>
                <w:lang w:val="es-ES"/>
              </w:rPr>
            </w:pPr>
          </w:p>
          <w:p w14:paraId="713FF7EF" w14:textId="7AD45A5F" w:rsidR="000B33B1" w:rsidRPr="00BA6E74" w:rsidRDefault="00BA6E74" w:rsidP="00BA6E74">
            <w:pPr>
              <w:spacing w:line="276" w:lineRule="auto"/>
              <w:jc w:val="both"/>
            </w:pPr>
            <w:r w:rsidRPr="00655D66">
              <w:rPr>
                <w:rFonts w:cstheme="minorHAnsi"/>
                <w:szCs w:val="20"/>
                <w:lang w:val="es-ES"/>
              </w:rPr>
              <w:t xml:space="preserve">6.3. </w:t>
            </w:r>
            <w:r w:rsidRPr="00BA6E74">
              <w:rPr>
                <w:rFonts w:cstheme="minorHAnsi"/>
                <w:szCs w:val="20"/>
                <w:lang w:val="es-ES"/>
              </w:rPr>
              <w:t>I lavori di esecuzione, quando si produce efficacia nella vigilanza delle convenzioni, devono essere completati fino alla fine del periodo annuale in cui sono iniziati, o entro i limiti consentiti dall'importo finanziario realizzato.</w:t>
            </w:r>
          </w:p>
        </w:tc>
        <w:tc>
          <w:tcPr>
            <w:tcW w:w="4815" w:type="dxa"/>
          </w:tcPr>
          <w:p w14:paraId="4310F55B"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SEXTA – </w:t>
            </w:r>
            <w:r w:rsidRPr="00563B6F">
              <w:rPr>
                <w:rFonts w:cs="Arial"/>
                <w:b/>
                <w:bCs/>
                <w:szCs w:val="20"/>
                <w:u w:val="single"/>
              </w:rPr>
              <w:t>VIGÊNCIA</w:t>
            </w:r>
          </w:p>
          <w:p w14:paraId="7CA1853D" w14:textId="77777777" w:rsidR="00563B6F" w:rsidRPr="00563B6F" w:rsidRDefault="00563B6F" w:rsidP="00563B6F">
            <w:pPr>
              <w:spacing w:line="276" w:lineRule="auto"/>
              <w:ind w:right="144"/>
              <w:jc w:val="both"/>
              <w:rPr>
                <w:rFonts w:cs="Arial"/>
                <w:szCs w:val="20"/>
              </w:rPr>
            </w:pPr>
          </w:p>
          <w:p w14:paraId="7A4519FB" w14:textId="11306C5A" w:rsidR="008748F2" w:rsidRDefault="008748F2" w:rsidP="00563B6F">
            <w:pPr>
              <w:spacing w:line="276" w:lineRule="auto"/>
              <w:ind w:right="144"/>
              <w:jc w:val="both"/>
              <w:rPr>
                <w:rFonts w:cs="Arial"/>
                <w:szCs w:val="20"/>
              </w:rPr>
            </w:pPr>
            <w:r>
              <w:rPr>
                <w:rFonts w:cs="Arial"/>
                <w:szCs w:val="20"/>
              </w:rPr>
              <w:t xml:space="preserve">6.1. </w:t>
            </w:r>
            <w:r w:rsidR="00563B6F" w:rsidRPr="00563B6F">
              <w:rPr>
                <w:rFonts w:cs="Arial"/>
                <w:szCs w:val="20"/>
              </w:rPr>
              <w:t xml:space="preserve">O presente convênio vigorará pelo prazo de </w:t>
            </w:r>
            <w:r w:rsidR="00563B6F" w:rsidRPr="00563B6F">
              <w:rPr>
                <w:rFonts w:cs="Arial"/>
                <w:b/>
                <w:bCs/>
                <w:szCs w:val="20"/>
              </w:rPr>
              <w:t>5 (cinco) anos</w:t>
            </w:r>
            <w:r w:rsidR="00563B6F" w:rsidRPr="00563B6F">
              <w:rPr>
                <w:rFonts w:cs="Arial"/>
                <w:szCs w:val="20"/>
              </w:rPr>
              <w:t>, a partir da data em que for assinado pelos representantes de ambas as partes.</w:t>
            </w:r>
          </w:p>
          <w:p w14:paraId="2BDB4232" w14:textId="77777777" w:rsidR="008748F2" w:rsidRDefault="008748F2" w:rsidP="00563B6F">
            <w:pPr>
              <w:spacing w:line="276" w:lineRule="auto"/>
              <w:ind w:right="144"/>
              <w:jc w:val="both"/>
              <w:rPr>
                <w:rFonts w:cs="Arial"/>
                <w:szCs w:val="20"/>
              </w:rPr>
            </w:pPr>
          </w:p>
          <w:p w14:paraId="5B81658D" w14:textId="331A63CE" w:rsidR="00563B6F" w:rsidRDefault="008748F2" w:rsidP="00563B6F">
            <w:pPr>
              <w:spacing w:line="276" w:lineRule="auto"/>
              <w:ind w:right="144"/>
              <w:jc w:val="both"/>
              <w:rPr>
                <w:rFonts w:cs="Arial"/>
                <w:szCs w:val="20"/>
              </w:rPr>
            </w:pPr>
            <w:r>
              <w:rPr>
                <w:rFonts w:cs="Arial"/>
                <w:szCs w:val="20"/>
              </w:rPr>
              <w:t xml:space="preserve">6.2. </w:t>
            </w:r>
            <w:r w:rsidR="00563B6F" w:rsidRPr="00563B6F">
              <w:rPr>
                <w:rFonts w:cs="Arial"/>
                <w:szCs w:val="20"/>
              </w:rPr>
              <w:t>Quaisquer mudanças nos termos deste convênio deverão ser efetuadas através de Termo Aditivo devidamente acordado entre as partes signatárias.</w:t>
            </w:r>
          </w:p>
          <w:p w14:paraId="1673AC28" w14:textId="6EA03798" w:rsidR="000B33B1" w:rsidRDefault="000B33B1" w:rsidP="00563B6F">
            <w:pPr>
              <w:spacing w:line="276" w:lineRule="auto"/>
              <w:ind w:right="144"/>
              <w:jc w:val="both"/>
              <w:rPr>
                <w:rFonts w:cs="Arial"/>
                <w:szCs w:val="20"/>
              </w:rPr>
            </w:pPr>
          </w:p>
          <w:p w14:paraId="1381C3D9" w14:textId="25F41C7D" w:rsidR="000B33B1" w:rsidRPr="00563B6F" w:rsidRDefault="000B33B1" w:rsidP="00563B6F">
            <w:pPr>
              <w:spacing w:line="276" w:lineRule="auto"/>
              <w:ind w:right="144"/>
              <w:jc w:val="both"/>
              <w:rPr>
                <w:rFonts w:cs="Arial"/>
                <w:szCs w:val="20"/>
              </w:rPr>
            </w:pPr>
            <w:r>
              <w:rPr>
                <w:szCs w:val="20"/>
              </w:rPr>
              <w:t xml:space="preserve">6.3 </w:t>
            </w:r>
            <w:r w:rsidRPr="00375D49">
              <w:rPr>
                <w:szCs w:val="20"/>
              </w:rPr>
              <w:t xml:space="preserve">Os trabalhos de execução, quando produzir efeito </w:t>
            </w:r>
            <w:r>
              <w:rPr>
                <w:szCs w:val="20"/>
              </w:rPr>
              <w:t>a vigência do convênio</w:t>
            </w:r>
            <w:r w:rsidRPr="00375D49">
              <w:rPr>
                <w:szCs w:val="20"/>
              </w:rPr>
              <w:t xml:space="preserve">, </w:t>
            </w:r>
            <w:r>
              <w:rPr>
                <w:szCs w:val="20"/>
              </w:rPr>
              <w:t>deverão ser</w:t>
            </w:r>
            <w:r w:rsidRPr="00375D49">
              <w:rPr>
                <w:szCs w:val="20"/>
              </w:rPr>
              <w:t xml:space="preserve"> finalizados </w:t>
            </w:r>
            <w:r>
              <w:rPr>
                <w:szCs w:val="20"/>
              </w:rPr>
              <w:t>até o final do período</w:t>
            </w:r>
            <w:r w:rsidRPr="00375D49">
              <w:rPr>
                <w:szCs w:val="20"/>
              </w:rPr>
              <w:t xml:space="preserve"> anual </w:t>
            </w:r>
            <w:r>
              <w:rPr>
                <w:szCs w:val="20"/>
              </w:rPr>
              <w:t>em que foram iniciados</w:t>
            </w:r>
            <w:r w:rsidRPr="00375D49">
              <w:rPr>
                <w:szCs w:val="20"/>
              </w:rPr>
              <w:t>, ou dentro dos limites permitidos pelo aporte financeiro realizado.</w:t>
            </w:r>
          </w:p>
          <w:p w14:paraId="3E178283" w14:textId="77777777" w:rsidR="00563B6F" w:rsidRPr="00563B6F" w:rsidRDefault="00563B6F" w:rsidP="00563B6F">
            <w:pPr>
              <w:spacing w:line="276" w:lineRule="auto"/>
              <w:rPr>
                <w:rFonts w:cs="Arial"/>
                <w:szCs w:val="20"/>
              </w:rPr>
            </w:pPr>
          </w:p>
        </w:tc>
      </w:tr>
      <w:tr w:rsidR="00563B6F" w14:paraId="223D1151" w14:textId="77777777" w:rsidTr="00563B6F">
        <w:tc>
          <w:tcPr>
            <w:tcW w:w="4814" w:type="dxa"/>
          </w:tcPr>
          <w:p w14:paraId="47C5AA57" w14:textId="77777777" w:rsidR="00BA6E74" w:rsidRPr="0002468A" w:rsidRDefault="00BA6E74" w:rsidP="00BA6E74">
            <w:pPr>
              <w:spacing w:line="276" w:lineRule="auto"/>
              <w:ind w:right="144"/>
              <w:jc w:val="both"/>
              <w:rPr>
                <w:rFonts w:cstheme="minorHAnsi"/>
                <w:b/>
                <w:bCs/>
                <w:szCs w:val="20"/>
                <w:u w:val="single"/>
                <w:lang w:val="es-ES"/>
              </w:rPr>
            </w:pPr>
            <w:r w:rsidRPr="00655D66">
              <w:rPr>
                <w:rFonts w:cstheme="minorHAnsi"/>
                <w:b/>
                <w:bCs/>
                <w:szCs w:val="20"/>
                <w:lang w:val="es-ES"/>
              </w:rPr>
              <w:t>ARTICOLO 7 - OPPOSIZIONI</w:t>
            </w:r>
          </w:p>
          <w:p w14:paraId="0524A9B8" w14:textId="77777777" w:rsidR="00BA6E74" w:rsidRPr="0002468A" w:rsidRDefault="00BA6E74" w:rsidP="00BA6E74">
            <w:pPr>
              <w:spacing w:line="276" w:lineRule="auto"/>
              <w:ind w:right="144"/>
              <w:jc w:val="both"/>
              <w:rPr>
                <w:rFonts w:cstheme="minorHAnsi"/>
                <w:szCs w:val="20"/>
                <w:lang w:val="es-ES"/>
              </w:rPr>
            </w:pPr>
          </w:p>
          <w:p w14:paraId="6A8FB0B6" w14:textId="77777777" w:rsidR="00BA6E74" w:rsidRPr="00655D66" w:rsidRDefault="00BA6E74" w:rsidP="00BA6E74">
            <w:pPr>
              <w:spacing w:line="276" w:lineRule="auto"/>
              <w:ind w:right="144"/>
              <w:jc w:val="both"/>
              <w:rPr>
                <w:rFonts w:cstheme="minorHAnsi"/>
                <w:szCs w:val="20"/>
                <w:lang w:val="es-ES"/>
              </w:rPr>
            </w:pPr>
            <w:r w:rsidRPr="00655D66">
              <w:rPr>
                <w:rFonts w:cstheme="minorHAnsi"/>
                <w:szCs w:val="20"/>
                <w:lang w:val="es-ES"/>
              </w:rPr>
              <w:t>7.1. Contro la presente convenzione potranno essere inoltrate opposizioni, da parte di chiunque e in qualsiasi momento, mediante comunicazione  scritta entro 180 (centottanta)  giorni.</w:t>
            </w:r>
          </w:p>
          <w:p w14:paraId="257B3127" w14:textId="77777777" w:rsidR="00BA6E74" w:rsidRPr="00655D66" w:rsidRDefault="00BA6E74" w:rsidP="00BA6E74">
            <w:pPr>
              <w:spacing w:line="276" w:lineRule="auto"/>
              <w:ind w:right="144"/>
              <w:jc w:val="both"/>
              <w:rPr>
                <w:rFonts w:cstheme="minorHAnsi"/>
                <w:szCs w:val="20"/>
                <w:lang w:val="es-ES"/>
              </w:rPr>
            </w:pPr>
          </w:p>
          <w:p w14:paraId="2F2BD5D8" w14:textId="02196263" w:rsidR="009D48FF" w:rsidRPr="00BA6E74" w:rsidRDefault="00BA6E74" w:rsidP="00BA6E74">
            <w:pPr>
              <w:spacing w:line="276" w:lineRule="auto"/>
              <w:jc w:val="both"/>
            </w:pPr>
            <w:r w:rsidRPr="00655D66">
              <w:rPr>
                <w:rFonts w:cstheme="minorHAnsi"/>
                <w:szCs w:val="20"/>
                <w:lang w:val="es-ES"/>
              </w:rPr>
              <w:lastRenderedPageBreak/>
              <w:t>7.2. Nel  caso vi siano i termini, le parti definiranno, mediante un Contratto  di  Conclusione  della Convenzione, le responsabilità per la conclusione di ogni programma di lavoro coinvolto e di ogni altra pendenza, ottemperando alle esigenze delle attività in corso di svolgimento</w:t>
            </w:r>
          </w:p>
          <w:p w14:paraId="2D79998D" w14:textId="77777777" w:rsidR="00563B6F" w:rsidRPr="00BA6E74" w:rsidRDefault="00563B6F" w:rsidP="009D48FF">
            <w:pPr>
              <w:spacing w:line="276" w:lineRule="auto"/>
              <w:jc w:val="both"/>
            </w:pPr>
          </w:p>
        </w:tc>
        <w:tc>
          <w:tcPr>
            <w:tcW w:w="4815" w:type="dxa"/>
          </w:tcPr>
          <w:p w14:paraId="06CC07C5" w14:textId="77777777" w:rsidR="00563B6F" w:rsidRPr="00563B6F" w:rsidRDefault="00563B6F" w:rsidP="00563B6F">
            <w:pPr>
              <w:spacing w:line="276" w:lineRule="auto"/>
              <w:ind w:right="144"/>
              <w:jc w:val="both"/>
              <w:rPr>
                <w:rFonts w:cs="Arial"/>
                <w:b/>
                <w:bCs/>
                <w:szCs w:val="20"/>
              </w:rPr>
            </w:pPr>
            <w:r w:rsidRPr="00563B6F">
              <w:rPr>
                <w:rFonts w:cs="Arial"/>
                <w:b/>
                <w:bCs/>
                <w:szCs w:val="20"/>
              </w:rPr>
              <w:lastRenderedPageBreak/>
              <w:t xml:space="preserve">CLÁUSULA SÉTIMA – </w:t>
            </w:r>
            <w:r w:rsidRPr="00563B6F">
              <w:rPr>
                <w:rFonts w:cs="Arial"/>
                <w:b/>
                <w:bCs/>
                <w:szCs w:val="20"/>
                <w:u w:val="single"/>
              </w:rPr>
              <w:t>DENÚNCIA</w:t>
            </w:r>
          </w:p>
          <w:p w14:paraId="5C52C2D8" w14:textId="77777777" w:rsidR="00563B6F" w:rsidRPr="00563B6F" w:rsidRDefault="00563B6F" w:rsidP="00563B6F">
            <w:pPr>
              <w:spacing w:line="276" w:lineRule="auto"/>
              <w:ind w:right="144"/>
              <w:jc w:val="both"/>
              <w:rPr>
                <w:rFonts w:cs="Arial"/>
                <w:szCs w:val="20"/>
              </w:rPr>
            </w:pPr>
          </w:p>
          <w:p w14:paraId="2C09E80B" w14:textId="5F30807B" w:rsidR="008748F2" w:rsidRDefault="008748F2" w:rsidP="00563B6F">
            <w:pPr>
              <w:spacing w:line="276" w:lineRule="auto"/>
              <w:ind w:right="144"/>
              <w:jc w:val="both"/>
              <w:rPr>
                <w:rFonts w:cs="Arial"/>
                <w:szCs w:val="20"/>
              </w:rPr>
            </w:pPr>
            <w:r>
              <w:rPr>
                <w:rFonts w:cs="Arial"/>
                <w:szCs w:val="20"/>
              </w:rPr>
              <w:t xml:space="preserve">7.1. </w:t>
            </w:r>
            <w:r w:rsidR="00563B6F" w:rsidRPr="00563B6F">
              <w:rPr>
                <w:rFonts w:cs="Arial"/>
                <w:szCs w:val="20"/>
              </w:rPr>
              <w:t>O presente convênio poderá ser denunciado a qualquer momento, por qualquer das partes, mediante comunicação expressa, com antecedência mínima de 180 (cento e oitenta) dias.</w:t>
            </w:r>
          </w:p>
          <w:p w14:paraId="0ED676E5" w14:textId="77777777" w:rsidR="008748F2" w:rsidRDefault="008748F2" w:rsidP="00563B6F">
            <w:pPr>
              <w:spacing w:line="276" w:lineRule="auto"/>
              <w:ind w:right="144"/>
              <w:jc w:val="both"/>
              <w:rPr>
                <w:rFonts w:cs="Arial"/>
                <w:szCs w:val="20"/>
              </w:rPr>
            </w:pPr>
          </w:p>
          <w:p w14:paraId="6E09ADBC" w14:textId="08F102D0" w:rsidR="00563B6F" w:rsidRPr="00563B6F" w:rsidRDefault="008748F2" w:rsidP="00563B6F">
            <w:pPr>
              <w:spacing w:line="276" w:lineRule="auto"/>
              <w:ind w:right="144"/>
              <w:jc w:val="both"/>
              <w:rPr>
                <w:rFonts w:cs="Arial"/>
                <w:szCs w:val="20"/>
              </w:rPr>
            </w:pPr>
            <w:r>
              <w:rPr>
                <w:rFonts w:cs="Arial"/>
                <w:szCs w:val="20"/>
              </w:rPr>
              <w:lastRenderedPageBreak/>
              <w:t xml:space="preserve">7.2. </w:t>
            </w:r>
            <w:r w:rsidR="00563B6F" w:rsidRPr="00563B6F">
              <w:rPr>
                <w:rFonts w:cs="Arial"/>
                <w:szCs w:val="20"/>
              </w:rPr>
              <w:t>Caso haja pendências, as partes definirão, mediante Termo de Encerramento do Convênio, as responsabilidades pela conclusão de cada um dos trabalhos e todas as demais pendências, respeitadas as atividades em curso.</w:t>
            </w:r>
          </w:p>
          <w:p w14:paraId="2D048A5E" w14:textId="77777777" w:rsidR="00563B6F" w:rsidRPr="00563B6F" w:rsidRDefault="00563B6F" w:rsidP="00563B6F">
            <w:pPr>
              <w:spacing w:line="276" w:lineRule="auto"/>
              <w:rPr>
                <w:rFonts w:cs="Arial"/>
                <w:szCs w:val="20"/>
              </w:rPr>
            </w:pPr>
          </w:p>
        </w:tc>
      </w:tr>
      <w:tr w:rsidR="00563B6F" w14:paraId="54790E12" w14:textId="77777777" w:rsidTr="00563B6F">
        <w:tc>
          <w:tcPr>
            <w:tcW w:w="4814" w:type="dxa"/>
          </w:tcPr>
          <w:p w14:paraId="28B7743A" w14:textId="77777777" w:rsidR="00BA6E74" w:rsidRPr="0002468A" w:rsidRDefault="00BA6E74" w:rsidP="00BA6E74">
            <w:pPr>
              <w:spacing w:line="276" w:lineRule="auto"/>
              <w:ind w:right="144"/>
              <w:jc w:val="both"/>
              <w:rPr>
                <w:rFonts w:cstheme="minorHAnsi"/>
                <w:b/>
                <w:bCs/>
                <w:szCs w:val="20"/>
                <w:lang w:val="es-ES"/>
              </w:rPr>
            </w:pPr>
            <w:r w:rsidRPr="00655D66">
              <w:rPr>
                <w:rFonts w:cstheme="minorHAnsi"/>
                <w:b/>
                <w:bCs/>
                <w:szCs w:val="20"/>
                <w:lang w:val="es-ES"/>
              </w:rPr>
              <w:t>ARTICOLO 8 -  SOLUZIONE  DELLE CONTROVERSIE</w:t>
            </w:r>
          </w:p>
          <w:p w14:paraId="20F2AA44" w14:textId="77777777" w:rsidR="00BA6E74" w:rsidRPr="0002468A" w:rsidRDefault="00BA6E74" w:rsidP="00BA6E74">
            <w:pPr>
              <w:spacing w:line="276" w:lineRule="auto"/>
              <w:ind w:right="144"/>
              <w:jc w:val="both"/>
              <w:rPr>
                <w:rFonts w:cstheme="minorHAnsi"/>
                <w:szCs w:val="20"/>
                <w:lang w:val="es-ES"/>
              </w:rPr>
            </w:pPr>
          </w:p>
          <w:p w14:paraId="1914CA84" w14:textId="6DF51458" w:rsidR="00BA6E74" w:rsidRDefault="00BA6E74" w:rsidP="00BA6E74">
            <w:pPr>
              <w:spacing w:line="276" w:lineRule="auto"/>
              <w:jc w:val="both"/>
              <w:rPr>
                <w:rFonts w:cstheme="minorHAnsi"/>
                <w:szCs w:val="20"/>
                <w:lang w:val="es-ES"/>
              </w:rPr>
            </w:pPr>
            <w:r>
              <w:rPr>
                <w:rFonts w:cstheme="minorHAnsi"/>
                <w:szCs w:val="20"/>
                <w:lang w:val="es-ES"/>
              </w:rPr>
              <w:t xml:space="preserve">8.1. </w:t>
            </w:r>
            <w:r w:rsidRPr="00655D66">
              <w:rPr>
                <w:rFonts w:cstheme="minorHAnsi"/>
                <w:szCs w:val="20"/>
                <w:lang w:val="es-ES"/>
              </w:rPr>
              <w:t xml:space="preserve">Per soddisfare qualsiasi dubbio possa sorgere durante l'attuazione e nell'interpretazione della presente convenzione, le parti coinvolte destineranno i loro sforzi per raggiungere una soluzione consensuale. </w:t>
            </w:r>
          </w:p>
          <w:p w14:paraId="09868C4A" w14:textId="77777777" w:rsidR="00BA6E74" w:rsidRDefault="00BA6E74" w:rsidP="00BA6E74">
            <w:pPr>
              <w:spacing w:line="276" w:lineRule="auto"/>
              <w:jc w:val="both"/>
              <w:rPr>
                <w:rFonts w:cstheme="minorHAnsi"/>
                <w:szCs w:val="20"/>
                <w:lang w:val="es-ES"/>
              </w:rPr>
            </w:pPr>
          </w:p>
          <w:p w14:paraId="49446BB7" w14:textId="74A00885" w:rsidR="00563B6F" w:rsidRPr="00BA6E74" w:rsidRDefault="00BA6E74" w:rsidP="00BA6E74">
            <w:pPr>
              <w:spacing w:line="276" w:lineRule="auto"/>
              <w:jc w:val="both"/>
            </w:pPr>
            <w:r>
              <w:rPr>
                <w:rFonts w:cstheme="minorHAnsi"/>
                <w:szCs w:val="20"/>
                <w:lang w:val="es-ES"/>
              </w:rPr>
              <w:t xml:space="preserve">8.2. </w:t>
            </w:r>
            <w:r w:rsidRPr="00655D66">
              <w:rPr>
                <w:rFonts w:cstheme="minorHAnsi"/>
                <w:szCs w:val="20"/>
                <w:lang w:val="es-ES"/>
              </w:rPr>
              <w:t>Qualora non riuscissero a trovare una mediazione, le parti eleggeranno, di comune accordo, un mediatore, persona fisica</w:t>
            </w:r>
          </w:p>
        </w:tc>
        <w:tc>
          <w:tcPr>
            <w:tcW w:w="4815" w:type="dxa"/>
          </w:tcPr>
          <w:p w14:paraId="104FC294" w14:textId="77777777" w:rsidR="00563B6F" w:rsidRPr="00563B6F" w:rsidRDefault="00563B6F" w:rsidP="00563B6F">
            <w:pPr>
              <w:spacing w:line="276" w:lineRule="auto"/>
              <w:ind w:right="144"/>
              <w:jc w:val="both"/>
              <w:rPr>
                <w:rFonts w:cs="Arial"/>
                <w:b/>
                <w:bCs/>
                <w:szCs w:val="20"/>
              </w:rPr>
            </w:pPr>
            <w:r w:rsidRPr="00563B6F">
              <w:rPr>
                <w:rFonts w:cs="Arial"/>
                <w:b/>
                <w:bCs/>
                <w:szCs w:val="20"/>
              </w:rPr>
              <w:t xml:space="preserve">CLÁUSULA OITAVA – </w:t>
            </w:r>
            <w:r w:rsidRPr="00563B6F">
              <w:rPr>
                <w:rFonts w:cs="Arial"/>
                <w:b/>
                <w:bCs/>
                <w:szCs w:val="20"/>
                <w:u w:val="single"/>
              </w:rPr>
              <w:t>RESOLUÇÃO DE CONTROVÉRSIAS</w:t>
            </w:r>
          </w:p>
          <w:p w14:paraId="5EE86B20" w14:textId="77777777" w:rsidR="00563B6F" w:rsidRPr="00563B6F" w:rsidRDefault="00563B6F" w:rsidP="00563B6F">
            <w:pPr>
              <w:spacing w:line="276" w:lineRule="auto"/>
              <w:ind w:right="144"/>
              <w:jc w:val="both"/>
              <w:rPr>
                <w:rFonts w:cs="Arial"/>
                <w:szCs w:val="20"/>
              </w:rPr>
            </w:pPr>
          </w:p>
          <w:p w14:paraId="7820B1D0" w14:textId="71AF4C33" w:rsidR="008748F2" w:rsidRDefault="008748F2" w:rsidP="00563B6F">
            <w:pPr>
              <w:spacing w:line="276" w:lineRule="auto"/>
              <w:ind w:right="144"/>
              <w:jc w:val="both"/>
              <w:rPr>
                <w:rFonts w:cs="Arial"/>
                <w:szCs w:val="20"/>
              </w:rPr>
            </w:pPr>
            <w:r>
              <w:rPr>
                <w:rFonts w:cs="Arial"/>
                <w:szCs w:val="20"/>
              </w:rPr>
              <w:t xml:space="preserve">8.1. </w:t>
            </w:r>
            <w:r w:rsidR="00563B6F" w:rsidRPr="00563B6F">
              <w:rPr>
                <w:rFonts w:cs="Arial"/>
                <w:szCs w:val="20"/>
              </w:rPr>
              <w:t>Para dirimir dúvidas que possam ser suscitadas na execução e interpretação do presente convênio, as partes envidarão esforços na busca de uma solução consensual.</w:t>
            </w:r>
          </w:p>
          <w:p w14:paraId="0C996166" w14:textId="77777777" w:rsidR="008748F2" w:rsidRDefault="008748F2" w:rsidP="00563B6F">
            <w:pPr>
              <w:spacing w:line="276" w:lineRule="auto"/>
              <w:ind w:right="144"/>
              <w:jc w:val="both"/>
              <w:rPr>
                <w:rFonts w:cs="Arial"/>
                <w:szCs w:val="20"/>
              </w:rPr>
            </w:pPr>
          </w:p>
          <w:p w14:paraId="15628FC8" w14:textId="28D301CC" w:rsidR="00563B6F" w:rsidRPr="00563B6F" w:rsidRDefault="008748F2" w:rsidP="00563B6F">
            <w:pPr>
              <w:spacing w:line="276" w:lineRule="auto"/>
              <w:ind w:right="144"/>
              <w:jc w:val="both"/>
              <w:rPr>
                <w:rFonts w:cs="Arial"/>
                <w:szCs w:val="20"/>
              </w:rPr>
            </w:pPr>
            <w:r>
              <w:rPr>
                <w:rFonts w:cs="Arial"/>
                <w:szCs w:val="20"/>
              </w:rPr>
              <w:t xml:space="preserve">8.2. </w:t>
            </w:r>
            <w:r w:rsidR="00563B6F" w:rsidRPr="00563B6F">
              <w:rPr>
                <w:rFonts w:cs="Arial"/>
                <w:szCs w:val="20"/>
              </w:rPr>
              <w:t>Não sendo possível, as convenentes indicarão, de comum acordo, um terceiro, pessoa física, para atuar como mediador.</w:t>
            </w:r>
          </w:p>
          <w:p w14:paraId="60E536ED" w14:textId="77777777" w:rsidR="00563B6F" w:rsidRPr="00563B6F" w:rsidRDefault="00563B6F" w:rsidP="00563B6F">
            <w:pPr>
              <w:spacing w:line="276" w:lineRule="auto"/>
              <w:rPr>
                <w:rFonts w:cs="Arial"/>
                <w:szCs w:val="20"/>
              </w:rPr>
            </w:pPr>
          </w:p>
        </w:tc>
      </w:tr>
      <w:tr w:rsidR="00563B6F" w14:paraId="082CB18E" w14:textId="77777777" w:rsidTr="00563B6F">
        <w:tc>
          <w:tcPr>
            <w:tcW w:w="4814" w:type="dxa"/>
          </w:tcPr>
          <w:p w14:paraId="411D1029" w14:textId="77777777" w:rsidR="00563B6F" w:rsidRDefault="00563B6F" w:rsidP="009D48FF">
            <w:pPr>
              <w:spacing w:line="276" w:lineRule="auto"/>
              <w:jc w:val="both"/>
            </w:pPr>
          </w:p>
          <w:p w14:paraId="4BA8D3A4" w14:textId="77777777" w:rsidR="00BA6E74" w:rsidRPr="00BA6E74" w:rsidRDefault="00BA6E74" w:rsidP="00BA6E74">
            <w:pPr>
              <w:spacing w:line="276" w:lineRule="auto"/>
              <w:jc w:val="both"/>
            </w:pPr>
            <w:r w:rsidRPr="00BA6E74">
              <w:t xml:space="preserve">E poiché sono così giusti e concordati, le parti firmano questo accordo in due copie in formato bilingue, </w:t>
            </w:r>
            <w:r w:rsidRPr="00BA6E74">
              <w:rPr>
                <w:highlight w:val="yellow"/>
              </w:rPr>
              <w:t>in italiano e portoghese</w:t>
            </w:r>
            <w:r w:rsidRPr="00BA6E74">
              <w:t>, di uguale contenuto e con un unico effetto.</w:t>
            </w:r>
          </w:p>
          <w:p w14:paraId="26CC0CA0" w14:textId="77777777" w:rsidR="00BA6E74" w:rsidRPr="00BA6E74" w:rsidRDefault="00BA6E74" w:rsidP="00BA6E74">
            <w:pPr>
              <w:spacing w:line="276" w:lineRule="auto"/>
              <w:jc w:val="both"/>
            </w:pPr>
          </w:p>
          <w:p w14:paraId="0651785C" w14:textId="7D0D2BFD" w:rsidR="00B347AF" w:rsidRPr="00BA6E74" w:rsidRDefault="00BA6E74" w:rsidP="00BA6E74">
            <w:pPr>
              <w:spacing w:line="276" w:lineRule="auto"/>
              <w:jc w:val="both"/>
            </w:pPr>
            <w:r w:rsidRPr="00BA6E74">
              <w:t>Questo documento può essere firmato tramite firma digitale/elettronica, se entrambe le parti lo concordano.</w:t>
            </w:r>
          </w:p>
        </w:tc>
        <w:tc>
          <w:tcPr>
            <w:tcW w:w="4815" w:type="dxa"/>
          </w:tcPr>
          <w:p w14:paraId="0666755C" w14:textId="77777777" w:rsidR="008748F2" w:rsidRPr="00BA6E74" w:rsidRDefault="008748F2" w:rsidP="008748F2">
            <w:pPr>
              <w:spacing w:line="276" w:lineRule="auto"/>
              <w:jc w:val="both"/>
              <w:rPr>
                <w:rFonts w:cs="Arial"/>
                <w:szCs w:val="20"/>
              </w:rPr>
            </w:pPr>
          </w:p>
          <w:p w14:paraId="0F4BDECD" w14:textId="57C87636" w:rsidR="00563B6F" w:rsidRDefault="00563B6F" w:rsidP="008748F2">
            <w:pPr>
              <w:spacing w:line="276" w:lineRule="auto"/>
              <w:jc w:val="both"/>
              <w:rPr>
                <w:rFonts w:cstheme="minorHAnsi"/>
                <w:szCs w:val="20"/>
              </w:rPr>
            </w:pPr>
            <w:r w:rsidRPr="00563B6F">
              <w:rPr>
                <w:rFonts w:cs="Arial"/>
                <w:szCs w:val="20"/>
              </w:rPr>
              <w:t xml:space="preserve">E por estarem assim justas e convencionadas, </w:t>
            </w:r>
            <w:r w:rsidR="008748F2" w:rsidRPr="00890499">
              <w:rPr>
                <w:rFonts w:cstheme="minorHAnsi"/>
                <w:szCs w:val="20"/>
              </w:rPr>
              <w:t xml:space="preserve">as partes assinam o presente termo em duas vias em formato bilingue, </w:t>
            </w:r>
            <w:r w:rsidR="008748F2" w:rsidRPr="00890499">
              <w:rPr>
                <w:rFonts w:cstheme="minorHAnsi"/>
                <w:szCs w:val="20"/>
                <w:highlight w:val="yellow"/>
              </w:rPr>
              <w:t xml:space="preserve">em </w:t>
            </w:r>
            <w:r w:rsidR="00BA6E74">
              <w:rPr>
                <w:rFonts w:cstheme="minorHAnsi"/>
                <w:szCs w:val="20"/>
                <w:highlight w:val="yellow"/>
              </w:rPr>
              <w:t>italiano</w:t>
            </w:r>
            <w:r w:rsidR="008748F2" w:rsidRPr="00890499">
              <w:rPr>
                <w:rFonts w:cstheme="minorHAnsi"/>
                <w:szCs w:val="20"/>
                <w:highlight w:val="yellow"/>
              </w:rPr>
              <w:t xml:space="preserve"> e em português</w:t>
            </w:r>
            <w:r w:rsidR="008748F2" w:rsidRPr="00890499">
              <w:rPr>
                <w:rFonts w:cstheme="minorHAnsi"/>
                <w:szCs w:val="20"/>
              </w:rPr>
              <w:t>, de igual teor e para um só efeito.</w:t>
            </w:r>
          </w:p>
          <w:p w14:paraId="1A5271DD" w14:textId="67E6F0BE" w:rsidR="00B347AF" w:rsidRDefault="00B347AF" w:rsidP="008748F2">
            <w:pPr>
              <w:spacing w:line="276" w:lineRule="auto"/>
              <w:jc w:val="both"/>
              <w:rPr>
                <w:rFonts w:cstheme="minorHAnsi"/>
                <w:szCs w:val="20"/>
              </w:rPr>
            </w:pPr>
          </w:p>
          <w:p w14:paraId="21AE917A" w14:textId="410FB0BD" w:rsidR="00B347AF" w:rsidRPr="00563B6F" w:rsidRDefault="00B347AF" w:rsidP="008748F2">
            <w:pPr>
              <w:spacing w:line="276" w:lineRule="auto"/>
              <w:jc w:val="both"/>
              <w:rPr>
                <w:rFonts w:cs="Arial"/>
                <w:szCs w:val="20"/>
              </w:rPr>
            </w:pPr>
            <w:r w:rsidRPr="00862373">
              <w:rPr>
                <w:rFonts w:cs="Arial"/>
                <w:szCs w:val="20"/>
              </w:rPr>
              <w:t>O presente documento poderá ser assinado via assinatura digital / eletrônica, se ambas as partes assim concordarem.</w:t>
            </w:r>
          </w:p>
          <w:p w14:paraId="7E8324EE" w14:textId="77777777" w:rsidR="00563B6F" w:rsidRPr="00563B6F" w:rsidRDefault="00563B6F" w:rsidP="00563B6F">
            <w:pPr>
              <w:spacing w:line="276" w:lineRule="auto"/>
              <w:rPr>
                <w:rFonts w:cs="Arial"/>
                <w:szCs w:val="20"/>
              </w:rPr>
            </w:pPr>
          </w:p>
        </w:tc>
      </w:tr>
    </w:tbl>
    <w:p w14:paraId="5956F602" w14:textId="7391C65F" w:rsidR="00563B6F" w:rsidRDefault="00563B6F" w:rsidP="00563B6F"/>
    <w:tbl>
      <w:tblPr>
        <w:tblStyle w:val="Tabelacomgrade"/>
        <w:tblW w:w="0" w:type="auto"/>
        <w:tblLook w:val="04A0" w:firstRow="1" w:lastRow="0" w:firstColumn="1" w:lastColumn="0" w:noHBand="0" w:noVBand="1"/>
      </w:tblPr>
      <w:tblGrid>
        <w:gridCol w:w="4814"/>
        <w:gridCol w:w="4815"/>
      </w:tblGrid>
      <w:tr w:rsidR="00245789" w:rsidRPr="00DA47FB" w14:paraId="37F636FC" w14:textId="77777777" w:rsidTr="002F4041">
        <w:tc>
          <w:tcPr>
            <w:tcW w:w="4814" w:type="dxa"/>
          </w:tcPr>
          <w:p w14:paraId="116D1023" w14:textId="77777777" w:rsidR="00245789" w:rsidRPr="00782A4D" w:rsidRDefault="00245789" w:rsidP="002F4041">
            <w:pPr>
              <w:rPr>
                <w:rFonts w:cs="Arial"/>
                <w:szCs w:val="20"/>
              </w:rPr>
            </w:pPr>
          </w:p>
          <w:p w14:paraId="2010BC20" w14:textId="37C18B8E" w:rsidR="00245789" w:rsidRPr="00BA6E74" w:rsidRDefault="00245789" w:rsidP="00245789">
            <w:pPr>
              <w:jc w:val="center"/>
              <w:rPr>
                <w:rFonts w:cs="Arial"/>
                <w:b/>
                <w:bCs/>
                <w:szCs w:val="20"/>
              </w:rPr>
            </w:pPr>
            <w:r w:rsidRPr="00BA6E74">
              <w:rPr>
                <w:rFonts w:cs="Arial"/>
                <w:b/>
                <w:bCs/>
                <w:szCs w:val="20"/>
              </w:rPr>
              <w:t>(</w:t>
            </w:r>
            <w:r w:rsidR="00BA6E74" w:rsidRPr="004A6679">
              <w:rPr>
                <w:rFonts w:cstheme="minorHAnsi"/>
                <w:szCs w:val="20"/>
                <w:highlight w:val="yellow"/>
              </w:rPr>
              <w:t>denominazione ufficiale e completa dell'ISTITUZIONE ESTERA</w:t>
            </w:r>
            <w:r w:rsidRPr="00BA6E74">
              <w:rPr>
                <w:rFonts w:cs="Arial"/>
                <w:b/>
                <w:bCs/>
                <w:szCs w:val="20"/>
              </w:rPr>
              <w:t>)</w:t>
            </w:r>
          </w:p>
          <w:p w14:paraId="3D0DCDF3" w14:textId="77777777" w:rsidR="00245789" w:rsidRPr="00BA6E74" w:rsidRDefault="00245789" w:rsidP="00245789">
            <w:pPr>
              <w:jc w:val="center"/>
              <w:rPr>
                <w:rFonts w:cs="Arial"/>
                <w:b/>
                <w:bCs/>
                <w:szCs w:val="20"/>
              </w:rPr>
            </w:pPr>
          </w:p>
          <w:p w14:paraId="55A2B134" w14:textId="77777777" w:rsidR="00245789" w:rsidRPr="00BA6E74" w:rsidRDefault="00245789" w:rsidP="00245789">
            <w:pPr>
              <w:pBdr>
                <w:bottom w:val="single" w:sz="12" w:space="1" w:color="auto"/>
              </w:pBdr>
              <w:jc w:val="center"/>
              <w:rPr>
                <w:rFonts w:cs="Arial"/>
                <w:b/>
                <w:bCs/>
                <w:szCs w:val="20"/>
              </w:rPr>
            </w:pPr>
          </w:p>
          <w:p w14:paraId="5D74EE22" w14:textId="77777777" w:rsidR="00245789" w:rsidRPr="00782A4D" w:rsidRDefault="00245789" w:rsidP="00245789">
            <w:pPr>
              <w:pStyle w:val="Ttulo2"/>
              <w:numPr>
                <w:ilvl w:val="0"/>
                <w:numId w:val="0"/>
              </w:numPr>
              <w:ind w:left="567" w:hanging="567"/>
              <w:outlineLvl w:val="1"/>
              <w:rPr>
                <w:rFonts w:ascii="Arial" w:hAnsi="Arial" w:cs="Arial"/>
                <w:bCs/>
                <w:color w:val="auto"/>
                <w:lang w:val="en-US"/>
              </w:rPr>
            </w:pPr>
            <w:r w:rsidRPr="00782A4D">
              <w:rPr>
                <w:rFonts w:ascii="Arial" w:hAnsi="Arial" w:cs="Arial"/>
                <w:bCs/>
                <w:color w:val="auto"/>
                <w:lang w:val="en-US"/>
              </w:rPr>
              <w:t>................................. (full name)</w:t>
            </w:r>
          </w:p>
          <w:p w14:paraId="69E06AD0" w14:textId="405DC2F9" w:rsidR="00245789" w:rsidRPr="00782A4D" w:rsidRDefault="00245789" w:rsidP="00245789">
            <w:pPr>
              <w:jc w:val="center"/>
              <w:rPr>
                <w:rFonts w:cs="Arial"/>
                <w:b/>
                <w:bCs/>
                <w:szCs w:val="20"/>
                <w:lang w:val="en-US"/>
              </w:rPr>
            </w:pPr>
            <w:r w:rsidRPr="00782A4D">
              <w:rPr>
                <w:rFonts w:cs="Arial"/>
                <w:b/>
                <w:bCs/>
                <w:szCs w:val="20"/>
                <w:lang w:val="en-US"/>
              </w:rPr>
              <w:t>(</w:t>
            </w:r>
            <w:r w:rsidR="00BA6E74" w:rsidRPr="004A6679">
              <w:rPr>
                <w:rFonts w:cstheme="minorHAnsi"/>
                <w:szCs w:val="20"/>
                <w:highlight w:val="yellow"/>
              </w:rPr>
              <w:t>Rettore o Presidente, o Vicerettore</w:t>
            </w:r>
            <w:r w:rsidRPr="00782A4D">
              <w:rPr>
                <w:rFonts w:cs="Arial"/>
                <w:b/>
                <w:bCs/>
                <w:szCs w:val="20"/>
                <w:lang w:val="en-US"/>
              </w:rPr>
              <w:t>)</w:t>
            </w:r>
          </w:p>
          <w:p w14:paraId="616E8CF2" w14:textId="77777777" w:rsidR="00245789" w:rsidRPr="00782A4D" w:rsidRDefault="00245789" w:rsidP="002F4041">
            <w:pPr>
              <w:jc w:val="center"/>
              <w:rPr>
                <w:rFonts w:cs="Arial"/>
                <w:szCs w:val="20"/>
                <w:lang w:val="en-US"/>
              </w:rPr>
            </w:pPr>
          </w:p>
          <w:p w14:paraId="69220284" w14:textId="77777777" w:rsidR="00245789" w:rsidRPr="00782A4D" w:rsidRDefault="00245789" w:rsidP="002F4041">
            <w:pPr>
              <w:rPr>
                <w:rFonts w:cs="Arial"/>
                <w:szCs w:val="20"/>
                <w:lang w:val="en-US"/>
              </w:rPr>
            </w:pPr>
          </w:p>
          <w:p w14:paraId="58C783A7" w14:textId="77777777" w:rsidR="00245789" w:rsidRPr="00782A4D" w:rsidRDefault="00245789" w:rsidP="002F4041">
            <w:pPr>
              <w:rPr>
                <w:lang w:val="en-US"/>
              </w:rPr>
            </w:pPr>
            <w:r w:rsidRPr="00782A4D">
              <w:rPr>
                <w:rFonts w:cs="Arial"/>
                <w:szCs w:val="20"/>
                <w:lang w:val="en-US"/>
              </w:rPr>
              <w:t>Date:</w:t>
            </w:r>
          </w:p>
        </w:tc>
        <w:tc>
          <w:tcPr>
            <w:tcW w:w="4815" w:type="dxa"/>
          </w:tcPr>
          <w:p w14:paraId="7912879D" w14:textId="77777777" w:rsidR="00245789" w:rsidRPr="002D5169" w:rsidRDefault="00245789" w:rsidP="002F4041">
            <w:pPr>
              <w:jc w:val="center"/>
              <w:rPr>
                <w:rFonts w:cs="Arial"/>
                <w:b/>
                <w:bCs/>
                <w:szCs w:val="20"/>
              </w:rPr>
            </w:pPr>
          </w:p>
          <w:p w14:paraId="56E98C18" w14:textId="20F5BBDB" w:rsidR="00245789" w:rsidRPr="00DA47FB" w:rsidRDefault="00245789" w:rsidP="002F4041">
            <w:pPr>
              <w:jc w:val="center"/>
              <w:rPr>
                <w:rFonts w:cs="Arial"/>
                <w:b/>
                <w:bCs/>
                <w:szCs w:val="20"/>
              </w:rPr>
            </w:pPr>
            <w:r w:rsidRPr="00DA47FB">
              <w:rPr>
                <w:rFonts w:cs="Arial"/>
                <w:b/>
                <w:bCs/>
                <w:szCs w:val="20"/>
              </w:rPr>
              <w:t>FACULDADE DE ARQUITETURA E URBANISMO DA UNIVERDADE DE SÃO PAULO</w:t>
            </w:r>
          </w:p>
          <w:p w14:paraId="58B04A83" w14:textId="77777777" w:rsidR="00245789" w:rsidRDefault="00245789" w:rsidP="002F4041">
            <w:pPr>
              <w:jc w:val="center"/>
              <w:rPr>
                <w:rFonts w:cs="Arial"/>
                <w:szCs w:val="20"/>
              </w:rPr>
            </w:pPr>
          </w:p>
          <w:p w14:paraId="7E275C9A" w14:textId="77777777" w:rsidR="00245789" w:rsidRPr="00DA47FB" w:rsidRDefault="00245789" w:rsidP="002F4041">
            <w:pPr>
              <w:jc w:val="center"/>
              <w:rPr>
                <w:rFonts w:cs="Arial"/>
                <w:szCs w:val="20"/>
              </w:rPr>
            </w:pPr>
          </w:p>
          <w:p w14:paraId="4718780E" w14:textId="77777777" w:rsidR="00245789" w:rsidRPr="00DA47FB" w:rsidRDefault="00245789" w:rsidP="002F4041">
            <w:pPr>
              <w:pBdr>
                <w:bottom w:val="single" w:sz="12" w:space="1" w:color="auto"/>
              </w:pBdr>
              <w:jc w:val="center"/>
              <w:rPr>
                <w:rFonts w:cs="Arial"/>
                <w:szCs w:val="20"/>
              </w:rPr>
            </w:pPr>
          </w:p>
          <w:p w14:paraId="10C29186" w14:textId="77777777" w:rsidR="00245789" w:rsidRDefault="00245789" w:rsidP="002F4041">
            <w:pPr>
              <w:jc w:val="center"/>
              <w:rPr>
                <w:rFonts w:cs="Arial"/>
                <w:szCs w:val="20"/>
                <w:lang w:val="en-US"/>
              </w:rPr>
            </w:pPr>
            <w:r w:rsidRPr="00DA47FB">
              <w:rPr>
                <w:rFonts w:cs="Arial"/>
                <w:szCs w:val="20"/>
                <w:lang w:val="en-US"/>
              </w:rPr>
              <w:t>Prof. Dr. João Sette Whitaker Ferreira</w:t>
            </w:r>
          </w:p>
          <w:p w14:paraId="13556C64" w14:textId="77777777" w:rsidR="00245789" w:rsidRDefault="00245789" w:rsidP="002F4041">
            <w:pPr>
              <w:jc w:val="center"/>
              <w:rPr>
                <w:rFonts w:cs="Arial"/>
                <w:szCs w:val="20"/>
                <w:lang w:val="en-US"/>
              </w:rPr>
            </w:pPr>
            <w:r>
              <w:rPr>
                <w:rFonts w:cs="Arial"/>
                <w:szCs w:val="20"/>
                <w:lang w:val="en-US"/>
              </w:rPr>
              <w:t>Diretor / Dean – FAUUSP</w:t>
            </w:r>
          </w:p>
          <w:p w14:paraId="4F2C0055" w14:textId="77777777" w:rsidR="00245789" w:rsidRPr="00DA47FB" w:rsidRDefault="00245789" w:rsidP="002F4041">
            <w:pPr>
              <w:jc w:val="center"/>
              <w:rPr>
                <w:rFonts w:cs="Arial"/>
                <w:szCs w:val="20"/>
                <w:lang w:val="en-US"/>
              </w:rPr>
            </w:pPr>
          </w:p>
          <w:p w14:paraId="6615AC12" w14:textId="77777777" w:rsidR="00245789" w:rsidRPr="00782A4D" w:rsidRDefault="00245789" w:rsidP="002F4041">
            <w:pPr>
              <w:pStyle w:val="Corpodetexto2"/>
              <w:spacing w:line="276" w:lineRule="auto"/>
              <w:jc w:val="center"/>
              <w:rPr>
                <w:rFonts w:ascii="Arial" w:hAnsi="Arial" w:cs="Arial"/>
                <w:bCs/>
                <w:i/>
                <w:iCs/>
                <w:sz w:val="16"/>
                <w:szCs w:val="16"/>
              </w:rPr>
            </w:pPr>
            <w:r w:rsidRPr="00782A4D">
              <w:rPr>
                <w:rFonts w:ascii="Arial" w:hAnsi="Arial" w:cs="Arial"/>
                <w:i/>
                <w:iCs/>
                <w:sz w:val="16"/>
                <w:szCs w:val="16"/>
                <w:lang w:val="en-US"/>
              </w:rPr>
              <w:t>(</w:t>
            </w:r>
            <w:r w:rsidRPr="00782A4D">
              <w:rPr>
                <w:rFonts w:ascii="Arial" w:hAnsi="Arial" w:cs="Arial"/>
                <w:bCs/>
                <w:i/>
                <w:iCs/>
                <w:sz w:val="16"/>
                <w:szCs w:val="16"/>
              </w:rPr>
              <w:t>Delegated by USP’s Rector - Portaria USP GR 6580/2014)</w:t>
            </w:r>
          </w:p>
          <w:p w14:paraId="68771DA8" w14:textId="77777777" w:rsidR="00245789" w:rsidRDefault="00245789" w:rsidP="002F4041">
            <w:pPr>
              <w:pStyle w:val="Corpodetexto2"/>
              <w:spacing w:line="276" w:lineRule="auto"/>
              <w:jc w:val="center"/>
              <w:rPr>
                <w:rFonts w:ascii="Arial" w:hAnsi="Arial" w:cs="Arial"/>
                <w:bCs/>
              </w:rPr>
            </w:pPr>
          </w:p>
          <w:p w14:paraId="3CB99E2F" w14:textId="77777777" w:rsidR="00245789" w:rsidRPr="00DA47FB" w:rsidRDefault="00245789" w:rsidP="002F4041">
            <w:pPr>
              <w:pStyle w:val="Corpodetexto2"/>
              <w:spacing w:line="276" w:lineRule="auto"/>
              <w:rPr>
                <w:lang w:val="en-US"/>
              </w:rPr>
            </w:pPr>
            <w:r>
              <w:rPr>
                <w:rFonts w:ascii="Arial" w:hAnsi="Arial" w:cs="Arial"/>
                <w:bCs/>
              </w:rPr>
              <w:t xml:space="preserve">Data: </w:t>
            </w:r>
          </w:p>
        </w:tc>
      </w:tr>
    </w:tbl>
    <w:p w14:paraId="3A740EEB" w14:textId="77777777" w:rsidR="00245789" w:rsidRPr="00563B6F" w:rsidRDefault="00245789" w:rsidP="00563B6F"/>
    <w:sectPr w:rsidR="00245789" w:rsidRPr="00563B6F" w:rsidSect="00563B6F">
      <w:headerReference w:type="even" r:id="rId7"/>
      <w:headerReference w:type="default" r:id="rId8"/>
      <w:footerReference w:type="even" r:id="rId9"/>
      <w:footerReference w:type="default" r:id="rId10"/>
      <w:headerReference w:type="first" r:id="rId11"/>
      <w:footerReference w:type="first" r:id="rId12"/>
      <w:pgSz w:w="11906" w:h="16838"/>
      <w:pgMar w:top="1702"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A380" w14:textId="77777777" w:rsidR="008140A0" w:rsidRDefault="008140A0" w:rsidP="00245789">
      <w:pPr>
        <w:spacing w:after="0"/>
      </w:pPr>
      <w:r>
        <w:separator/>
      </w:r>
    </w:p>
  </w:endnote>
  <w:endnote w:type="continuationSeparator" w:id="0">
    <w:p w14:paraId="18C398EC" w14:textId="77777777" w:rsidR="008140A0" w:rsidRDefault="008140A0" w:rsidP="002457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Ex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78C1" w14:textId="77777777" w:rsidR="00334F96" w:rsidRDefault="00334F9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529989"/>
      <w:docPartObj>
        <w:docPartGallery w:val="Page Numbers (Bottom of Page)"/>
        <w:docPartUnique/>
      </w:docPartObj>
    </w:sdtPr>
    <w:sdtEndPr/>
    <w:sdtContent>
      <w:sdt>
        <w:sdtPr>
          <w:id w:val="-1769616900"/>
          <w:docPartObj>
            <w:docPartGallery w:val="Page Numbers (Top of Page)"/>
            <w:docPartUnique/>
          </w:docPartObj>
        </w:sdtPr>
        <w:sdtEndPr/>
        <w:sdtContent>
          <w:p w14:paraId="2A002353" w14:textId="31B604BB" w:rsidR="000A0177" w:rsidRPr="000A0177" w:rsidRDefault="000A0177">
            <w:pPr>
              <w:pStyle w:val="Rodap"/>
              <w:jc w:val="right"/>
              <w:rPr>
                <w:lang w:val="en-US"/>
              </w:rPr>
            </w:pPr>
            <w:r>
              <w:rPr>
                <w:b/>
                <w:bCs/>
                <w:sz w:val="24"/>
                <w:szCs w:val="24"/>
              </w:rPr>
              <w:fldChar w:fldCharType="begin"/>
            </w:r>
            <w:r w:rsidRPr="000A0177">
              <w:rPr>
                <w:b/>
                <w:bCs/>
                <w:lang w:val="en-US"/>
              </w:rPr>
              <w:instrText>PAGE</w:instrText>
            </w:r>
            <w:r>
              <w:rPr>
                <w:b/>
                <w:bCs/>
                <w:sz w:val="24"/>
                <w:szCs w:val="24"/>
              </w:rPr>
              <w:fldChar w:fldCharType="separate"/>
            </w:r>
            <w:r w:rsidRPr="000A0177">
              <w:rPr>
                <w:b/>
                <w:bCs/>
                <w:lang w:val="en-US"/>
              </w:rPr>
              <w:t>2</w:t>
            </w:r>
            <w:r>
              <w:rPr>
                <w:b/>
                <w:bCs/>
                <w:sz w:val="24"/>
                <w:szCs w:val="24"/>
              </w:rPr>
              <w:fldChar w:fldCharType="end"/>
            </w:r>
            <w:r w:rsidRPr="000A0177">
              <w:rPr>
                <w:lang w:val="en-US"/>
              </w:rPr>
              <w:t xml:space="preserve"> / </w:t>
            </w:r>
            <w:r>
              <w:rPr>
                <w:b/>
                <w:bCs/>
                <w:sz w:val="24"/>
                <w:szCs w:val="24"/>
              </w:rPr>
              <w:fldChar w:fldCharType="begin"/>
            </w:r>
            <w:r w:rsidRPr="000A0177">
              <w:rPr>
                <w:b/>
                <w:bCs/>
                <w:lang w:val="en-US"/>
              </w:rPr>
              <w:instrText>NUMPAGES</w:instrText>
            </w:r>
            <w:r>
              <w:rPr>
                <w:b/>
                <w:bCs/>
                <w:sz w:val="24"/>
                <w:szCs w:val="24"/>
              </w:rPr>
              <w:fldChar w:fldCharType="separate"/>
            </w:r>
            <w:r w:rsidRPr="000A0177">
              <w:rPr>
                <w:b/>
                <w:bCs/>
                <w:lang w:val="en-US"/>
              </w:rPr>
              <w:t>2</w:t>
            </w:r>
            <w:r>
              <w:rPr>
                <w:b/>
                <w:bCs/>
                <w:sz w:val="24"/>
                <w:szCs w:val="24"/>
              </w:rPr>
              <w:fldChar w:fldCharType="end"/>
            </w:r>
          </w:p>
        </w:sdtContent>
      </w:sdt>
    </w:sdtContent>
  </w:sdt>
  <w:p w14:paraId="76ABE3A9" w14:textId="4025FBF5" w:rsidR="000A0177" w:rsidRPr="000A0177" w:rsidRDefault="000A0177">
    <w:pPr>
      <w:pStyle w:val="Rodap"/>
      <w:rPr>
        <w:lang w:val="en-US"/>
      </w:rPr>
    </w:pPr>
    <w:r w:rsidRPr="000A0177">
      <w:rPr>
        <w:lang w:val="en-US"/>
      </w:rPr>
      <w:t>Mobility Agreement – FAUUSP x (</w:t>
    </w:r>
    <w:r w:rsidRPr="00DA47FB">
      <w:rPr>
        <w:lang w:val="en-US"/>
      </w:rPr>
      <w:t>institution's acronym</w:t>
    </w:r>
    <w:r>
      <w:rPr>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CA91" w14:textId="77777777" w:rsidR="00334F96" w:rsidRDefault="00334F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7569" w14:textId="77777777" w:rsidR="008140A0" w:rsidRDefault="008140A0" w:rsidP="00245789">
      <w:pPr>
        <w:spacing w:after="0"/>
      </w:pPr>
      <w:r>
        <w:separator/>
      </w:r>
    </w:p>
  </w:footnote>
  <w:footnote w:type="continuationSeparator" w:id="0">
    <w:p w14:paraId="316D0312" w14:textId="77777777" w:rsidR="008140A0" w:rsidRDefault="008140A0" w:rsidP="002457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1ABB" w14:textId="5D05681D" w:rsidR="00334F96" w:rsidRDefault="008140A0">
    <w:pPr>
      <w:pStyle w:val="Cabealho"/>
    </w:pPr>
    <w:r>
      <w:rPr>
        <w:noProof/>
      </w:rPr>
      <w:pict w14:anchorId="5591F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404751" o:spid="_x0000_s2050" type="#_x0000_t136" style="position:absolute;margin-left:0;margin-top:0;width:599.5pt;height:79.9pt;rotation:315;z-index:-251652096;mso-position-horizontal:center;mso-position-horizontal-relative:margin;mso-position-vertical:center;mso-position-vertical-relative:margin" o:allowincell="f" fillcolor="silver" stroked="f">
          <v:fill opacity=".5"/>
          <v:textpath style="font-family:&quot;Arial&quot;;font-size:1pt" string="DRAFT - 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713A" w14:textId="66CA11B3" w:rsidR="00245789" w:rsidRDefault="008140A0">
    <w:pPr>
      <w:pStyle w:val="Cabealho"/>
    </w:pPr>
    <w:r>
      <w:rPr>
        <w:noProof/>
      </w:rPr>
      <w:pict w14:anchorId="331C7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404752" o:spid="_x0000_s2051" type="#_x0000_t136" style="position:absolute;margin-left:0;margin-top:0;width:599.5pt;height:79.9pt;rotation:315;z-index:-251650048;mso-position-horizontal:center;mso-position-horizontal-relative:margin;mso-position-vertical:center;mso-position-vertical-relative:margin" o:allowincell="f" fillcolor="silver" stroked="f">
          <v:fill opacity=".5"/>
          <v:textpath style="font-family:&quot;Arial&quot;;font-size:1pt" string="DRAFT - MINUTA"/>
          <w10:wrap anchorx="margin" anchory="margin"/>
        </v:shape>
      </w:pict>
    </w:r>
    <w:r w:rsidR="00245789" w:rsidRPr="00245789">
      <w:rPr>
        <w:noProof/>
      </w:rPr>
      <w:drawing>
        <wp:anchor distT="0" distB="0" distL="114300" distR="114300" simplePos="0" relativeHeight="251659264" behindDoc="0" locked="0" layoutInCell="1" allowOverlap="1" wp14:anchorId="744F342D" wp14:editId="7B674299">
          <wp:simplePos x="0" y="0"/>
          <wp:positionH relativeFrom="column">
            <wp:posOffset>4702810</wp:posOffset>
          </wp:positionH>
          <wp:positionV relativeFrom="paragraph">
            <wp:posOffset>-75565</wp:posOffset>
          </wp:positionV>
          <wp:extent cx="1421765" cy="485775"/>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21765" cy="485775"/>
                  </a:xfrm>
                  <a:prstGeom prst="rect">
                    <a:avLst/>
                  </a:prstGeom>
                </pic:spPr>
              </pic:pic>
            </a:graphicData>
          </a:graphic>
          <wp14:sizeRelH relativeFrom="margin">
            <wp14:pctWidth>0</wp14:pctWidth>
          </wp14:sizeRelH>
          <wp14:sizeRelV relativeFrom="margin">
            <wp14:pctHeight>0</wp14:pctHeight>
          </wp14:sizeRelV>
        </wp:anchor>
      </w:drawing>
    </w:r>
    <w:r w:rsidR="00245789" w:rsidRPr="00245789">
      <w:rPr>
        <w:noProof/>
      </w:rPr>
      <mc:AlternateContent>
        <mc:Choice Requires="wps">
          <w:drawing>
            <wp:anchor distT="45720" distB="45720" distL="114300" distR="114300" simplePos="0" relativeHeight="251660288" behindDoc="0" locked="0" layoutInCell="1" allowOverlap="1" wp14:anchorId="72D17E1C" wp14:editId="758A0A58">
              <wp:simplePos x="0" y="0"/>
              <wp:positionH relativeFrom="column">
                <wp:posOffset>2540</wp:posOffset>
              </wp:positionH>
              <wp:positionV relativeFrom="paragraph">
                <wp:posOffset>-109855</wp:posOffset>
              </wp:positionV>
              <wp:extent cx="981075" cy="488950"/>
              <wp:effectExtent l="0" t="0" r="28575" b="254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solidFill>
                          <a:srgbClr val="000000"/>
                        </a:solidFill>
                        <a:miter lim="800000"/>
                        <a:headEnd/>
                        <a:tailEnd/>
                      </a:ln>
                    </wps:spPr>
                    <wps:txbx>
                      <w:txbxContent>
                        <w:p w14:paraId="10C17194" w14:textId="77777777" w:rsidR="00245789" w:rsidRDefault="00245789" w:rsidP="00245789">
                          <w:r>
                            <w:t>Institution’s</w:t>
                          </w:r>
                        </w:p>
                        <w:p w14:paraId="682F065E" w14:textId="77777777" w:rsidR="00245789" w:rsidRDefault="00245789" w:rsidP="00245789">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17E1C" id="_x0000_t202" coordsize="21600,21600" o:spt="202" path="m,l,21600r21600,l21600,xe">
              <v:stroke joinstyle="miter"/>
              <v:path gradientshapeok="t" o:connecttype="rect"/>
            </v:shapetype>
            <v:shape id="Caixa de Texto 2" o:spid="_x0000_s1026" type="#_x0000_t202" style="position:absolute;margin-left:.2pt;margin-top:-8.65pt;width:77.25pt;height:3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">
              <v:textbox>
                <w:txbxContent>
                  <w:p w14:paraId="10C17194" w14:textId="77777777" w:rsidR="00245789" w:rsidRDefault="00245789" w:rsidP="00245789">
                    <w:r>
                      <w:t>Institution’s</w:t>
                    </w:r>
                  </w:p>
                  <w:p w14:paraId="682F065E" w14:textId="77777777" w:rsidR="00245789" w:rsidRDefault="00245789" w:rsidP="00245789">
                    <w:r>
                      <w:t>Logo</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DCA0" w14:textId="04C27223" w:rsidR="00334F96" w:rsidRDefault="008140A0">
    <w:pPr>
      <w:pStyle w:val="Cabealho"/>
    </w:pPr>
    <w:r>
      <w:rPr>
        <w:noProof/>
      </w:rPr>
      <w:pict w14:anchorId="6901C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404750" o:spid="_x0000_s2049" type="#_x0000_t136" style="position:absolute;margin-left:0;margin-top:0;width:599.5pt;height:79.9pt;rotation:315;z-index:-251654144;mso-position-horizontal:center;mso-position-horizontal-relative:margin;mso-position-vertical:center;mso-position-vertical-relative:margin" o:allowincell="f" fillcolor="silver" stroked="f">
          <v:fill opacity=".5"/>
          <v:textpath style="font-family:&quot;Arial&quot;;font-size:1pt" string="DRAFT - 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D9"/>
    <w:multiLevelType w:val="hybridMultilevel"/>
    <w:tmpl w:val="FCB6903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F"/>
    <w:rsid w:val="000A0177"/>
    <w:rsid w:val="000B33B1"/>
    <w:rsid w:val="002017B8"/>
    <w:rsid w:val="00225E16"/>
    <w:rsid w:val="00245789"/>
    <w:rsid w:val="00334F96"/>
    <w:rsid w:val="00357DED"/>
    <w:rsid w:val="004707CC"/>
    <w:rsid w:val="005447AC"/>
    <w:rsid w:val="00563B6F"/>
    <w:rsid w:val="005A6673"/>
    <w:rsid w:val="005E10C0"/>
    <w:rsid w:val="005F2D28"/>
    <w:rsid w:val="0077451F"/>
    <w:rsid w:val="008140A0"/>
    <w:rsid w:val="008748F2"/>
    <w:rsid w:val="00875940"/>
    <w:rsid w:val="008F0920"/>
    <w:rsid w:val="00987D59"/>
    <w:rsid w:val="009D48FF"/>
    <w:rsid w:val="00A108F4"/>
    <w:rsid w:val="00B347AF"/>
    <w:rsid w:val="00B94121"/>
    <w:rsid w:val="00BA6E74"/>
    <w:rsid w:val="00E068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8A8F00"/>
  <w15:chartTrackingRefBased/>
  <w15:docId w15:val="{3D1F522E-4E28-4820-B70A-8A9CF369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6F"/>
    <w:pPr>
      <w:spacing w:line="240" w:lineRule="auto"/>
    </w:pPr>
    <w:rPr>
      <w:rFonts w:ascii="Arial" w:hAnsi="Arial"/>
      <w:sz w:val="20"/>
    </w:rPr>
  </w:style>
  <w:style w:type="paragraph" w:styleId="Ttulo1">
    <w:name w:val="heading 1"/>
    <w:basedOn w:val="Normal"/>
    <w:next w:val="Normal"/>
    <w:link w:val="Ttulo1Char"/>
    <w:qFormat/>
    <w:rsid w:val="00563B6F"/>
    <w:pPr>
      <w:keepNext/>
      <w:numPr>
        <w:numId w:val="1"/>
      </w:numPr>
      <w:spacing w:after="0"/>
      <w:jc w:val="center"/>
      <w:outlineLvl w:val="0"/>
    </w:pPr>
    <w:rPr>
      <w:rFonts w:ascii="Zurich Ex BT" w:eastAsia="Times New Roman" w:hAnsi="Zurich Ex BT" w:cs="Times New Roman"/>
      <w:b/>
      <w:color w:val="000000"/>
      <w:szCs w:val="20"/>
      <w:lang w:eastAsia="pt-BR"/>
    </w:rPr>
  </w:style>
  <w:style w:type="paragraph" w:styleId="Ttulo2">
    <w:name w:val="heading 2"/>
    <w:basedOn w:val="Normal"/>
    <w:next w:val="Normal"/>
    <w:link w:val="Ttulo2Char"/>
    <w:qFormat/>
    <w:rsid w:val="00563B6F"/>
    <w:pPr>
      <w:keepNext/>
      <w:numPr>
        <w:ilvl w:val="1"/>
        <w:numId w:val="1"/>
      </w:numPr>
      <w:spacing w:after="0"/>
      <w:jc w:val="center"/>
      <w:outlineLvl w:val="1"/>
    </w:pPr>
    <w:rPr>
      <w:rFonts w:ascii="Zurich Ex BT" w:eastAsia="Times New Roman" w:hAnsi="Zurich Ex BT" w:cs="Times New Roman"/>
      <w:b/>
      <w:color w:val="0000FF"/>
      <w:szCs w:val="20"/>
      <w:lang w:eastAsia="pt-BR"/>
    </w:rPr>
  </w:style>
  <w:style w:type="paragraph" w:styleId="Ttulo3">
    <w:name w:val="heading 3"/>
    <w:basedOn w:val="Normal"/>
    <w:next w:val="Normal"/>
    <w:link w:val="Ttulo3Char"/>
    <w:qFormat/>
    <w:rsid w:val="00563B6F"/>
    <w:pPr>
      <w:keepNext/>
      <w:numPr>
        <w:ilvl w:val="2"/>
        <w:numId w:val="1"/>
      </w:numPr>
      <w:spacing w:after="0"/>
      <w:ind w:right="144"/>
      <w:outlineLvl w:val="2"/>
    </w:pPr>
    <w:rPr>
      <w:rFonts w:ascii="Zurich Ex BT" w:eastAsia="Times New Roman" w:hAnsi="Zurich Ex BT" w:cs="Times New Roman"/>
      <w:b/>
      <w:bCs/>
      <w:sz w:val="18"/>
      <w:szCs w:val="20"/>
      <w:lang w:eastAsia="pt-BR"/>
    </w:rPr>
  </w:style>
  <w:style w:type="paragraph" w:styleId="Ttulo4">
    <w:name w:val="heading 4"/>
    <w:basedOn w:val="Normal"/>
    <w:next w:val="Normal"/>
    <w:link w:val="Ttulo4Char"/>
    <w:qFormat/>
    <w:rsid w:val="00563B6F"/>
    <w:pPr>
      <w:keepNext/>
      <w:numPr>
        <w:ilvl w:val="3"/>
        <w:numId w:val="1"/>
      </w:numPr>
      <w:spacing w:after="0"/>
      <w:ind w:right="144"/>
      <w:jc w:val="center"/>
      <w:outlineLvl w:val="3"/>
    </w:pPr>
    <w:rPr>
      <w:rFonts w:eastAsia="Times New Roman" w:cs="Times New Roman"/>
      <w:b/>
      <w:bCs/>
      <w:szCs w:val="20"/>
      <w:lang w:eastAsia="pt-BR"/>
    </w:rPr>
  </w:style>
  <w:style w:type="paragraph" w:styleId="Ttulo5">
    <w:name w:val="heading 5"/>
    <w:basedOn w:val="Normal"/>
    <w:next w:val="Normal"/>
    <w:link w:val="Ttulo5Char"/>
    <w:qFormat/>
    <w:rsid w:val="00563B6F"/>
    <w:pPr>
      <w:numPr>
        <w:ilvl w:val="4"/>
        <w:numId w:val="1"/>
      </w:numPr>
      <w:spacing w:before="240" w:after="60"/>
      <w:outlineLvl w:val="4"/>
    </w:pPr>
    <w:rPr>
      <w:rFonts w:ascii="Zurich Ex BT" w:eastAsia="Times New Roman" w:hAnsi="Zurich Ex BT" w:cs="Times New Roman"/>
      <w:b/>
      <w:bCs/>
      <w:i/>
      <w:iCs/>
      <w:color w:val="000000"/>
      <w:sz w:val="26"/>
      <w:szCs w:val="26"/>
      <w:lang w:eastAsia="pt-BR"/>
    </w:rPr>
  </w:style>
  <w:style w:type="paragraph" w:styleId="Ttulo6">
    <w:name w:val="heading 6"/>
    <w:basedOn w:val="Normal"/>
    <w:next w:val="Normal"/>
    <w:link w:val="Ttulo6Char"/>
    <w:qFormat/>
    <w:rsid w:val="00563B6F"/>
    <w:pPr>
      <w:numPr>
        <w:ilvl w:val="5"/>
        <w:numId w:val="1"/>
      </w:numPr>
      <w:spacing w:before="240" w:after="60"/>
      <w:outlineLvl w:val="5"/>
    </w:pPr>
    <w:rPr>
      <w:rFonts w:ascii="Times New Roman" w:eastAsia="Times New Roman" w:hAnsi="Times New Roman" w:cs="Times New Roman"/>
      <w:b/>
      <w:bCs/>
      <w:color w:val="000000"/>
      <w:sz w:val="22"/>
      <w:lang w:eastAsia="pt-BR"/>
    </w:rPr>
  </w:style>
  <w:style w:type="paragraph" w:styleId="Ttulo7">
    <w:name w:val="heading 7"/>
    <w:basedOn w:val="Normal"/>
    <w:next w:val="Normal"/>
    <w:link w:val="Ttulo7Char"/>
    <w:qFormat/>
    <w:rsid w:val="00563B6F"/>
    <w:pPr>
      <w:numPr>
        <w:ilvl w:val="6"/>
        <w:numId w:val="1"/>
      </w:numPr>
      <w:spacing w:before="240" w:after="60"/>
      <w:outlineLvl w:val="6"/>
    </w:pPr>
    <w:rPr>
      <w:rFonts w:ascii="Times New Roman" w:eastAsia="Times New Roman" w:hAnsi="Times New Roman" w:cs="Times New Roman"/>
      <w:color w:val="000000"/>
      <w:sz w:val="24"/>
      <w:szCs w:val="24"/>
      <w:lang w:eastAsia="pt-BR"/>
    </w:rPr>
  </w:style>
  <w:style w:type="paragraph" w:styleId="Ttulo8">
    <w:name w:val="heading 8"/>
    <w:basedOn w:val="Normal"/>
    <w:next w:val="Normal"/>
    <w:link w:val="Ttulo8Char"/>
    <w:qFormat/>
    <w:rsid w:val="00563B6F"/>
    <w:pPr>
      <w:numPr>
        <w:ilvl w:val="7"/>
        <w:numId w:val="1"/>
      </w:numPr>
      <w:spacing w:before="240" w:after="60"/>
      <w:outlineLvl w:val="7"/>
    </w:pPr>
    <w:rPr>
      <w:rFonts w:ascii="Times New Roman" w:eastAsia="Times New Roman" w:hAnsi="Times New Roman" w:cs="Times New Roman"/>
      <w:i/>
      <w:iCs/>
      <w:color w:val="000000"/>
      <w:sz w:val="24"/>
      <w:szCs w:val="24"/>
      <w:lang w:eastAsia="pt-BR"/>
    </w:rPr>
  </w:style>
  <w:style w:type="paragraph" w:styleId="Ttulo9">
    <w:name w:val="heading 9"/>
    <w:basedOn w:val="Normal"/>
    <w:next w:val="Normal"/>
    <w:link w:val="Ttulo9Char"/>
    <w:qFormat/>
    <w:rsid w:val="00563B6F"/>
    <w:pPr>
      <w:numPr>
        <w:ilvl w:val="8"/>
        <w:numId w:val="1"/>
      </w:numPr>
      <w:spacing w:before="240" w:after="60"/>
      <w:outlineLvl w:val="8"/>
    </w:pPr>
    <w:rPr>
      <w:rFonts w:eastAsia="Times New Roman" w:cs="Arial"/>
      <w:color w:val="000000"/>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563B6F"/>
    <w:rPr>
      <w:rFonts w:ascii="Zurich Ex BT" w:eastAsia="Times New Roman" w:hAnsi="Zurich Ex BT" w:cs="Times New Roman"/>
      <w:b/>
      <w:color w:val="000000"/>
      <w:sz w:val="20"/>
      <w:szCs w:val="20"/>
      <w:lang w:eastAsia="pt-BR"/>
    </w:rPr>
  </w:style>
  <w:style w:type="character" w:customStyle="1" w:styleId="Ttulo2Char">
    <w:name w:val="Título 2 Char"/>
    <w:basedOn w:val="Fontepargpadro"/>
    <w:link w:val="Ttulo2"/>
    <w:rsid w:val="00563B6F"/>
    <w:rPr>
      <w:rFonts w:ascii="Zurich Ex BT" w:eastAsia="Times New Roman" w:hAnsi="Zurich Ex BT" w:cs="Times New Roman"/>
      <w:b/>
      <w:color w:val="0000FF"/>
      <w:sz w:val="20"/>
      <w:szCs w:val="20"/>
      <w:lang w:eastAsia="pt-BR"/>
    </w:rPr>
  </w:style>
  <w:style w:type="character" w:customStyle="1" w:styleId="Ttulo3Char">
    <w:name w:val="Título 3 Char"/>
    <w:basedOn w:val="Fontepargpadro"/>
    <w:link w:val="Ttulo3"/>
    <w:rsid w:val="00563B6F"/>
    <w:rPr>
      <w:rFonts w:ascii="Zurich Ex BT" w:eastAsia="Times New Roman" w:hAnsi="Zurich Ex BT" w:cs="Times New Roman"/>
      <w:b/>
      <w:bCs/>
      <w:sz w:val="18"/>
      <w:szCs w:val="20"/>
      <w:lang w:eastAsia="pt-BR"/>
    </w:rPr>
  </w:style>
  <w:style w:type="character" w:customStyle="1" w:styleId="Ttulo4Char">
    <w:name w:val="Título 4 Char"/>
    <w:basedOn w:val="Fontepargpadro"/>
    <w:link w:val="Ttulo4"/>
    <w:rsid w:val="00563B6F"/>
    <w:rPr>
      <w:rFonts w:ascii="Arial" w:eastAsia="Times New Roman" w:hAnsi="Arial" w:cs="Times New Roman"/>
      <w:b/>
      <w:bCs/>
      <w:sz w:val="20"/>
      <w:szCs w:val="20"/>
      <w:lang w:eastAsia="pt-BR"/>
    </w:rPr>
  </w:style>
  <w:style w:type="character" w:customStyle="1" w:styleId="Ttulo5Char">
    <w:name w:val="Título 5 Char"/>
    <w:basedOn w:val="Fontepargpadro"/>
    <w:link w:val="Ttulo5"/>
    <w:rsid w:val="00563B6F"/>
    <w:rPr>
      <w:rFonts w:ascii="Zurich Ex BT" w:eastAsia="Times New Roman" w:hAnsi="Zurich Ex BT" w:cs="Times New Roman"/>
      <w:b/>
      <w:bCs/>
      <w:i/>
      <w:iCs/>
      <w:color w:val="000000"/>
      <w:sz w:val="26"/>
      <w:szCs w:val="26"/>
      <w:lang w:eastAsia="pt-BR"/>
    </w:rPr>
  </w:style>
  <w:style w:type="character" w:customStyle="1" w:styleId="Ttulo6Char">
    <w:name w:val="Título 6 Char"/>
    <w:basedOn w:val="Fontepargpadro"/>
    <w:link w:val="Ttulo6"/>
    <w:rsid w:val="00563B6F"/>
    <w:rPr>
      <w:rFonts w:ascii="Times New Roman" w:eastAsia="Times New Roman" w:hAnsi="Times New Roman" w:cs="Times New Roman"/>
      <w:b/>
      <w:bCs/>
      <w:color w:val="000000"/>
      <w:lang w:eastAsia="pt-BR"/>
    </w:rPr>
  </w:style>
  <w:style w:type="character" w:customStyle="1" w:styleId="Ttulo7Char">
    <w:name w:val="Título 7 Char"/>
    <w:basedOn w:val="Fontepargpadro"/>
    <w:link w:val="Ttulo7"/>
    <w:rsid w:val="00563B6F"/>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rsid w:val="00563B6F"/>
    <w:rPr>
      <w:rFonts w:ascii="Times New Roman" w:eastAsia="Times New Roman" w:hAnsi="Times New Roman" w:cs="Times New Roman"/>
      <w:i/>
      <w:iCs/>
      <w:color w:val="000000"/>
      <w:sz w:val="24"/>
      <w:szCs w:val="24"/>
      <w:lang w:eastAsia="pt-BR"/>
    </w:rPr>
  </w:style>
  <w:style w:type="character" w:customStyle="1" w:styleId="Ttulo9Char">
    <w:name w:val="Título 9 Char"/>
    <w:basedOn w:val="Fontepargpadro"/>
    <w:link w:val="Ttulo9"/>
    <w:rsid w:val="00563B6F"/>
    <w:rPr>
      <w:rFonts w:ascii="Arial" w:eastAsia="Times New Roman" w:hAnsi="Arial" w:cs="Arial"/>
      <w:color w:val="000000"/>
      <w:lang w:eastAsia="pt-BR"/>
    </w:rPr>
  </w:style>
  <w:style w:type="paragraph" w:styleId="Corpodetexto2">
    <w:name w:val="Body Text 2"/>
    <w:basedOn w:val="Normal"/>
    <w:link w:val="Corpodetexto2Char"/>
    <w:semiHidden/>
    <w:rsid w:val="00563B6F"/>
    <w:pPr>
      <w:spacing w:after="0"/>
    </w:pPr>
    <w:rPr>
      <w:rFonts w:ascii="Zurich Ex BT" w:eastAsia="Times New Roman" w:hAnsi="Zurich Ex BT" w:cs="Times New Roman"/>
      <w:szCs w:val="20"/>
      <w:lang w:eastAsia="pt-BR"/>
    </w:rPr>
  </w:style>
  <w:style w:type="character" w:customStyle="1" w:styleId="Corpodetexto2Char">
    <w:name w:val="Corpo de texto 2 Char"/>
    <w:basedOn w:val="Fontepargpadro"/>
    <w:link w:val="Corpodetexto2"/>
    <w:semiHidden/>
    <w:rsid w:val="00563B6F"/>
    <w:rPr>
      <w:rFonts w:ascii="Zurich Ex BT" w:eastAsia="Times New Roman" w:hAnsi="Zurich Ex BT" w:cs="Times New Roman"/>
      <w:sz w:val="20"/>
      <w:szCs w:val="20"/>
      <w:lang w:eastAsia="pt-BR"/>
    </w:rPr>
  </w:style>
  <w:style w:type="paragraph" w:styleId="Corpodetexto">
    <w:name w:val="Body Text"/>
    <w:basedOn w:val="Normal"/>
    <w:link w:val="CorpodetextoChar"/>
    <w:uiPriority w:val="99"/>
    <w:unhideWhenUsed/>
    <w:rsid w:val="008748F2"/>
    <w:pPr>
      <w:spacing w:after="120" w:line="259" w:lineRule="auto"/>
    </w:pPr>
    <w:rPr>
      <w:rFonts w:asciiTheme="minorHAnsi" w:hAnsiTheme="minorHAnsi"/>
      <w:kern w:val="2"/>
      <w:sz w:val="22"/>
      <w:lang w:val="es-CL"/>
      <w14:ligatures w14:val="standardContextual"/>
    </w:rPr>
  </w:style>
  <w:style w:type="character" w:customStyle="1" w:styleId="CorpodetextoChar">
    <w:name w:val="Corpo de texto Char"/>
    <w:basedOn w:val="Fontepargpadro"/>
    <w:link w:val="Corpodetexto"/>
    <w:uiPriority w:val="99"/>
    <w:rsid w:val="008748F2"/>
    <w:rPr>
      <w:kern w:val="2"/>
      <w:lang w:val="es-CL"/>
      <w14:ligatures w14:val="standardContextual"/>
    </w:rPr>
  </w:style>
  <w:style w:type="paragraph" w:styleId="Cabealho">
    <w:name w:val="header"/>
    <w:basedOn w:val="Normal"/>
    <w:link w:val="CabealhoChar"/>
    <w:uiPriority w:val="99"/>
    <w:unhideWhenUsed/>
    <w:rsid w:val="00245789"/>
    <w:pPr>
      <w:tabs>
        <w:tab w:val="center" w:pos="4252"/>
        <w:tab w:val="right" w:pos="8504"/>
      </w:tabs>
      <w:spacing w:after="0"/>
    </w:pPr>
  </w:style>
  <w:style w:type="character" w:customStyle="1" w:styleId="CabealhoChar">
    <w:name w:val="Cabeçalho Char"/>
    <w:basedOn w:val="Fontepargpadro"/>
    <w:link w:val="Cabealho"/>
    <w:uiPriority w:val="99"/>
    <w:rsid w:val="00245789"/>
    <w:rPr>
      <w:rFonts w:ascii="Arial" w:hAnsi="Arial"/>
      <w:sz w:val="20"/>
    </w:rPr>
  </w:style>
  <w:style w:type="paragraph" w:styleId="Rodap">
    <w:name w:val="footer"/>
    <w:basedOn w:val="Normal"/>
    <w:link w:val="RodapChar"/>
    <w:uiPriority w:val="99"/>
    <w:unhideWhenUsed/>
    <w:rsid w:val="00245789"/>
    <w:pPr>
      <w:tabs>
        <w:tab w:val="center" w:pos="4252"/>
        <w:tab w:val="right" w:pos="8504"/>
      </w:tabs>
      <w:spacing w:after="0"/>
    </w:pPr>
  </w:style>
  <w:style w:type="character" w:customStyle="1" w:styleId="RodapChar">
    <w:name w:val="Rodapé Char"/>
    <w:basedOn w:val="Fontepargpadro"/>
    <w:link w:val="Rodap"/>
    <w:uiPriority w:val="99"/>
    <w:rsid w:val="0024578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6376">
      <w:bodyDiv w:val="1"/>
      <w:marLeft w:val="0"/>
      <w:marRight w:val="0"/>
      <w:marTop w:val="0"/>
      <w:marBottom w:val="0"/>
      <w:divBdr>
        <w:top w:val="none" w:sz="0" w:space="0" w:color="auto"/>
        <w:left w:val="none" w:sz="0" w:space="0" w:color="auto"/>
        <w:bottom w:val="none" w:sz="0" w:space="0" w:color="auto"/>
        <w:right w:val="none" w:sz="0" w:space="0" w:color="auto"/>
      </w:divBdr>
    </w:div>
    <w:div w:id="441803147">
      <w:bodyDiv w:val="1"/>
      <w:marLeft w:val="0"/>
      <w:marRight w:val="0"/>
      <w:marTop w:val="0"/>
      <w:marBottom w:val="0"/>
      <w:divBdr>
        <w:top w:val="none" w:sz="0" w:space="0" w:color="auto"/>
        <w:left w:val="none" w:sz="0" w:space="0" w:color="auto"/>
        <w:bottom w:val="none" w:sz="0" w:space="0" w:color="auto"/>
        <w:right w:val="none" w:sz="0" w:space="0" w:color="auto"/>
      </w:divBdr>
    </w:div>
    <w:div w:id="585840945">
      <w:bodyDiv w:val="1"/>
      <w:marLeft w:val="0"/>
      <w:marRight w:val="0"/>
      <w:marTop w:val="0"/>
      <w:marBottom w:val="0"/>
      <w:divBdr>
        <w:top w:val="none" w:sz="0" w:space="0" w:color="auto"/>
        <w:left w:val="none" w:sz="0" w:space="0" w:color="auto"/>
        <w:bottom w:val="none" w:sz="0" w:space="0" w:color="auto"/>
        <w:right w:val="none" w:sz="0" w:space="0" w:color="auto"/>
      </w:divBdr>
    </w:div>
    <w:div w:id="886647423">
      <w:bodyDiv w:val="1"/>
      <w:marLeft w:val="0"/>
      <w:marRight w:val="0"/>
      <w:marTop w:val="0"/>
      <w:marBottom w:val="0"/>
      <w:divBdr>
        <w:top w:val="none" w:sz="0" w:space="0" w:color="auto"/>
        <w:left w:val="none" w:sz="0" w:space="0" w:color="auto"/>
        <w:bottom w:val="none" w:sz="0" w:space="0" w:color="auto"/>
        <w:right w:val="none" w:sz="0" w:space="0" w:color="auto"/>
      </w:divBdr>
    </w:div>
    <w:div w:id="1128473682">
      <w:bodyDiv w:val="1"/>
      <w:marLeft w:val="0"/>
      <w:marRight w:val="0"/>
      <w:marTop w:val="0"/>
      <w:marBottom w:val="0"/>
      <w:divBdr>
        <w:top w:val="none" w:sz="0" w:space="0" w:color="auto"/>
        <w:left w:val="none" w:sz="0" w:space="0" w:color="auto"/>
        <w:bottom w:val="none" w:sz="0" w:space="0" w:color="auto"/>
        <w:right w:val="none" w:sz="0" w:space="0" w:color="auto"/>
      </w:divBdr>
    </w:div>
    <w:div w:id="1151291881">
      <w:bodyDiv w:val="1"/>
      <w:marLeft w:val="0"/>
      <w:marRight w:val="0"/>
      <w:marTop w:val="0"/>
      <w:marBottom w:val="0"/>
      <w:divBdr>
        <w:top w:val="none" w:sz="0" w:space="0" w:color="auto"/>
        <w:left w:val="none" w:sz="0" w:space="0" w:color="auto"/>
        <w:bottom w:val="none" w:sz="0" w:space="0" w:color="auto"/>
        <w:right w:val="none" w:sz="0" w:space="0" w:color="auto"/>
      </w:divBdr>
    </w:div>
    <w:div w:id="1509639100">
      <w:bodyDiv w:val="1"/>
      <w:marLeft w:val="0"/>
      <w:marRight w:val="0"/>
      <w:marTop w:val="0"/>
      <w:marBottom w:val="0"/>
      <w:divBdr>
        <w:top w:val="none" w:sz="0" w:space="0" w:color="auto"/>
        <w:left w:val="none" w:sz="0" w:space="0" w:color="auto"/>
        <w:bottom w:val="none" w:sz="0" w:space="0" w:color="auto"/>
        <w:right w:val="none" w:sz="0" w:space="0" w:color="auto"/>
      </w:divBdr>
    </w:div>
    <w:div w:id="1769347024">
      <w:bodyDiv w:val="1"/>
      <w:marLeft w:val="0"/>
      <w:marRight w:val="0"/>
      <w:marTop w:val="0"/>
      <w:marBottom w:val="0"/>
      <w:divBdr>
        <w:top w:val="none" w:sz="0" w:space="0" w:color="auto"/>
        <w:left w:val="none" w:sz="0" w:space="0" w:color="auto"/>
        <w:bottom w:val="none" w:sz="0" w:space="0" w:color="auto"/>
        <w:right w:val="none" w:sz="0" w:space="0" w:color="auto"/>
      </w:divBdr>
    </w:div>
    <w:div w:id="18316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2882</Words>
  <Characters>15567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CCINT</dc:creator>
  <cp:keywords/>
  <dc:description/>
  <cp:lastModifiedBy>FAU International Office</cp:lastModifiedBy>
  <cp:revision>3</cp:revision>
  <cp:lastPrinted>2023-12-11T16:31:00Z</cp:lastPrinted>
  <dcterms:created xsi:type="dcterms:W3CDTF">2024-02-21T19:58:00Z</dcterms:created>
  <dcterms:modified xsi:type="dcterms:W3CDTF">2024-02-21T20:14:00Z</dcterms:modified>
</cp:coreProperties>
</file>